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6556" w14:textId="77777777" w:rsidR="00C03A38" w:rsidRDefault="00866928">
      <w:pPr>
        <w:pStyle w:val="Heading1"/>
        <w:spacing w:before="0"/>
        <w:rPr>
          <w:rFonts w:ascii="Arial" w:eastAsia="Arial" w:hAnsi="Arial" w:cs="Arial"/>
          <w:sz w:val="20"/>
          <w:szCs w:val="20"/>
        </w:rPr>
      </w:pPr>
      <w:bookmarkStart w:id="0" w:name="Net_Worth_Statement"/>
      <w:bookmarkStart w:id="1" w:name="_Hlk90987956"/>
      <w:r>
        <w:rPr>
          <w:rFonts w:ascii="Helvetica" w:eastAsia="Helvetica" w:hAnsi="Helvetica" w:cs="Helvetica"/>
          <w:color w:val="3272A9"/>
          <w:sz w:val="36"/>
          <w:szCs w:val="20"/>
        </w:rPr>
        <w:t>Net Worth Statement</w:t>
      </w:r>
      <w:bookmarkEnd w:id="0"/>
      <w:r>
        <w:rPr>
          <w:rFonts w:ascii="Helvetica" w:eastAsia="Helvetica" w:hAnsi="Helvetica" w:cs="Helvetica"/>
          <w:b w:val="0"/>
          <w:color w:val="707070"/>
          <w:sz w:val="28"/>
          <w:szCs w:val="20"/>
        </w:rPr>
        <w:t xml:space="preserve"> | As of December 21, 2021</w:t>
      </w:r>
    </w:p>
    <w:p w14:paraId="49C1817D" w14:textId="77777777" w:rsidR="00C03A38" w:rsidRDefault="00866928">
      <w:pPr>
        <w:spacing w:after="400"/>
        <w:rPr>
          <w:rFonts w:ascii="Helvetica" w:eastAsia="Helvetica" w:hAnsi="Helvetica" w:cs="Helvetica"/>
          <w:color w:val="707070"/>
          <w:sz w:val="28"/>
          <w:szCs w:val="20"/>
        </w:rPr>
      </w:pPr>
      <w:r>
        <w:rPr>
          <w:rFonts w:ascii="Helvetica" w:eastAsia="Helvetica" w:hAnsi="Helvetica" w:cs="Helvetica"/>
          <w:noProof/>
          <w:color w:val="707070"/>
          <w:sz w:val="28"/>
          <w:szCs w:val="20"/>
        </w:rPr>
        <w:drawing>
          <wp:anchor distT="0" distB="0" distL="114300" distR="114300" simplePos="0" relativeHeight="251658240" behindDoc="0" locked="0" layoutInCell="1" allowOverlap="1" wp14:anchorId="0E2DBEA4" wp14:editId="0BF749EA">
            <wp:simplePos x="0" y="0"/>
            <wp:positionH relativeFrom="margin">
              <wp:align>right</wp:align>
            </wp:positionH>
            <wp:positionV relativeFrom="margin">
              <wp:align>top</wp:align>
            </wp:positionV>
            <wp:extent cx="1279478" cy="428625"/>
            <wp:effectExtent l="0" t="0" r="0" b="0"/>
            <wp:wrapSquare wrapText="bothSides"/>
            <wp:docPr id="100001" name="Picture 1000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1279478" cy="428625"/>
                    </a:xfrm>
                    <a:prstGeom prst="rect">
                      <a:avLst/>
                    </a:prstGeom>
                  </pic:spPr>
                </pic:pic>
              </a:graphicData>
            </a:graphic>
          </wp:anchor>
        </w:drawing>
      </w:r>
      <w:r>
        <w:rPr>
          <w:sz w:val="2"/>
          <w:szCs w:val="2"/>
        </w:rPr>
        <w:t> </w:t>
      </w:r>
    </w:p>
    <w:tbl>
      <w:tblPr>
        <w:tblStyle w:val="rptTableNestedNetWorthTable"/>
        <w:tblW w:w="5000" w:type="pct"/>
        <w:tblCellSpacing w:w="15" w:type="dxa"/>
        <w:tblCellMar>
          <w:top w:w="15" w:type="dxa"/>
          <w:left w:w="15" w:type="dxa"/>
          <w:bottom w:w="15" w:type="dxa"/>
          <w:right w:w="15" w:type="dxa"/>
        </w:tblCellMar>
        <w:tblLook w:val="05E0" w:firstRow="1" w:lastRow="1" w:firstColumn="1" w:lastColumn="1" w:noHBand="0" w:noVBand="1"/>
      </w:tblPr>
      <w:tblGrid>
        <w:gridCol w:w="4971"/>
        <w:gridCol w:w="5829"/>
      </w:tblGrid>
      <w:tr w:rsidR="00C03A38" w14:paraId="2EA1CA1D" w14:textId="77777777">
        <w:trPr>
          <w:tblCellSpacing w:w="15" w:type="dxa"/>
        </w:trPr>
        <w:tc>
          <w:tcPr>
            <w:tcW w:w="2750" w:type="pct"/>
            <w:tcMar>
              <w:top w:w="15" w:type="dxa"/>
              <w:left w:w="15" w:type="dxa"/>
              <w:bottom w:w="15" w:type="dxa"/>
              <w:right w:w="15" w:type="dxa"/>
            </w:tcMar>
            <w:hideMark/>
          </w:tcPr>
          <w:tbl>
            <w:tblPr>
              <w:tblStyle w:val="tableMsoTableGrid"/>
              <w:tblW w:w="4500" w:type="pct"/>
              <w:tblLook w:val="05E0" w:firstRow="1" w:lastRow="1" w:firstColumn="1" w:lastColumn="1" w:noHBand="0" w:noVBand="1"/>
            </w:tblPr>
            <w:tblGrid>
              <w:gridCol w:w="1212"/>
              <w:gridCol w:w="858"/>
              <w:gridCol w:w="858"/>
              <w:gridCol w:w="984"/>
              <w:gridCol w:w="984"/>
            </w:tblGrid>
            <w:tr w:rsidR="00C03A38" w14:paraId="0CDBC61E" w14:textId="77777777">
              <w:tc>
                <w:tcPr>
                  <w:tcW w:w="2250" w:type="pct"/>
                  <w:tcBorders>
                    <w:bottom w:val="single" w:sz="6" w:space="0" w:color="000000"/>
                  </w:tcBorders>
                  <w:tcMar>
                    <w:top w:w="0" w:type="dxa"/>
                    <w:left w:w="113" w:type="dxa"/>
                    <w:bottom w:w="0" w:type="dxa"/>
                    <w:right w:w="113" w:type="dxa"/>
                  </w:tcMar>
                  <w:vAlign w:val="center"/>
                  <w:hideMark/>
                </w:tcPr>
                <w:p w14:paraId="1F916BF5"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ASSETS:</w:t>
                  </w:r>
                </w:p>
              </w:tc>
              <w:tc>
                <w:tcPr>
                  <w:tcW w:w="1000" w:type="pct"/>
                  <w:tcBorders>
                    <w:bottom w:val="single" w:sz="6" w:space="0" w:color="000000"/>
                  </w:tcBorders>
                  <w:tcMar>
                    <w:top w:w="0" w:type="dxa"/>
                    <w:left w:w="113" w:type="dxa"/>
                    <w:bottom w:w="0" w:type="dxa"/>
                    <w:right w:w="113" w:type="dxa"/>
                  </w:tcMar>
                  <w:vAlign w:val="center"/>
                  <w:hideMark/>
                </w:tcPr>
                <w:p w14:paraId="28E75DC9"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Frank</w:t>
                  </w:r>
                </w:p>
              </w:tc>
              <w:tc>
                <w:tcPr>
                  <w:tcW w:w="1000" w:type="pct"/>
                  <w:tcBorders>
                    <w:bottom w:val="single" w:sz="6" w:space="0" w:color="000000"/>
                  </w:tcBorders>
                  <w:tcMar>
                    <w:top w:w="0" w:type="dxa"/>
                    <w:left w:w="113" w:type="dxa"/>
                    <w:bottom w:w="0" w:type="dxa"/>
                    <w:right w:w="113" w:type="dxa"/>
                  </w:tcMar>
                  <w:vAlign w:val="center"/>
                  <w:hideMark/>
                </w:tcPr>
                <w:p w14:paraId="4F05C24F"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Joanna</w:t>
                  </w:r>
                </w:p>
              </w:tc>
              <w:tc>
                <w:tcPr>
                  <w:tcW w:w="0" w:type="auto"/>
                  <w:tcBorders>
                    <w:bottom w:val="single" w:sz="6" w:space="0" w:color="000000"/>
                  </w:tcBorders>
                  <w:tcMar>
                    <w:top w:w="0" w:type="dxa"/>
                    <w:left w:w="113" w:type="dxa"/>
                    <w:bottom w:w="0" w:type="dxa"/>
                    <w:right w:w="113" w:type="dxa"/>
                  </w:tcMar>
                  <w:vAlign w:val="center"/>
                  <w:hideMark/>
                </w:tcPr>
                <w:p w14:paraId="2AFC25D2"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Joint</w:t>
                  </w:r>
                </w:p>
              </w:tc>
              <w:tc>
                <w:tcPr>
                  <w:tcW w:w="0" w:type="auto"/>
                  <w:tcBorders>
                    <w:bottom w:val="single" w:sz="6" w:space="0" w:color="000000"/>
                  </w:tcBorders>
                  <w:tcMar>
                    <w:top w:w="0" w:type="dxa"/>
                    <w:left w:w="113" w:type="dxa"/>
                    <w:bottom w:w="0" w:type="dxa"/>
                    <w:right w:w="113" w:type="dxa"/>
                  </w:tcMar>
                  <w:vAlign w:val="center"/>
                  <w:hideMark/>
                </w:tcPr>
                <w:p w14:paraId="2643A9F4"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Total</w:t>
                  </w:r>
                </w:p>
              </w:tc>
            </w:tr>
            <w:tr w:rsidR="00C03A38" w14:paraId="3BA927B1" w14:textId="77777777">
              <w:tc>
                <w:tcPr>
                  <w:tcW w:w="0" w:type="auto"/>
                  <w:tcMar>
                    <w:top w:w="0" w:type="dxa"/>
                    <w:left w:w="113" w:type="dxa"/>
                    <w:bottom w:w="0" w:type="dxa"/>
                    <w:right w:w="113" w:type="dxa"/>
                  </w:tcMar>
                  <w:vAlign w:val="center"/>
                  <w:hideMark/>
                </w:tcPr>
                <w:p w14:paraId="664C2385"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NON-QUALIFIED ASSETS:</w:t>
                  </w:r>
                </w:p>
              </w:tc>
              <w:tc>
                <w:tcPr>
                  <w:tcW w:w="0" w:type="auto"/>
                  <w:tcMar>
                    <w:top w:w="0" w:type="dxa"/>
                    <w:left w:w="113" w:type="dxa"/>
                    <w:bottom w:w="0" w:type="dxa"/>
                    <w:right w:w="113" w:type="dxa"/>
                  </w:tcMar>
                  <w:vAlign w:val="center"/>
                  <w:hideMark/>
                </w:tcPr>
                <w:p w14:paraId="11FB8F1E"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7AAE37A7"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089A05FF"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17E4B2B9"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421B9224" w14:textId="77777777">
              <w:tc>
                <w:tcPr>
                  <w:tcW w:w="0" w:type="auto"/>
                  <w:tcMar>
                    <w:top w:w="0" w:type="dxa"/>
                    <w:left w:w="113" w:type="dxa"/>
                    <w:bottom w:w="0" w:type="dxa"/>
                    <w:right w:w="113" w:type="dxa"/>
                  </w:tcMar>
                  <w:vAlign w:val="center"/>
                  <w:hideMark/>
                </w:tcPr>
                <w:p w14:paraId="63648BE3" w14:textId="77777777" w:rsidR="00C03A38" w:rsidRDefault="00866928">
                  <w:pPr>
                    <w:rPr>
                      <w:rFonts w:ascii="Arial" w:eastAsia="Arial" w:hAnsi="Arial" w:cs="Arial"/>
                      <w:i/>
                      <w:iCs/>
                      <w:color w:val="000000"/>
                      <w:sz w:val="16"/>
                      <w:szCs w:val="16"/>
                    </w:rPr>
                  </w:pPr>
                  <w:r>
                    <w:rPr>
                      <w:rFonts w:ascii="Arial" w:eastAsia="Arial" w:hAnsi="Arial" w:cs="Arial"/>
                      <w:i/>
                      <w:iCs/>
                      <w:color w:val="000000"/>
                      <w:sz w:val="16"/>
                      <w:szCs w:val="16"/>
                    </w:rPr>
                    <w:t>Cash Alternatives:</w:t>
                  </w:r>
                </w:p>
              </w:tc>
              <w:tc>
                <w:tcPr>
                  <w:tcW w:w="0" w:type="auto"/>
                  <w:tcMar>
                    <w:top w:w="0" w:type="dxa"/>
                    <w:left w:w="113" w:type="dxa"/>
                    <w:bottom w:w="0" w:type="dxa"/>
                    <w:right w:w="113" w:type="dxa"/>
                  </w:tcMar>
                  <w:vAlign w:val="center"/>
                  <w:hideMark/>
                </w:tcPr>
                <w:p w14:paraId="23577475"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6D1B830B"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537F3555"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522DCCED"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58737993" w14:textId="77777777">
              <w:tc>
                <w:tcPr>
                  <w:tcW w:w="0" w:type="auto"/>
                  <w:tcMar>
                    <w:top w:w="0" w:type="dxa"/>
                    <w:left w:w="113" w:type="dxa"/>
                    <w:bottom w:w="0" w:type="dxa"/>
                    <w:right w:w="113" w:type="dxa"/>
                  </w:tcMar>
                  <w:vAlign w:val="center"/>
                  <w:hideMark/>
                </w:tcPr>
                <w:p w14:paraId="36C23417"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Cash / Emergency Fund</w:t>
                  </w:r>
                </w:p>
              </w:tc>
              <w:tc>
                <w:tcPr>
                  <w:tcW w:w="0" w:type="auto"/>
                  <w:tcMar>
                    <w:top w:w="0" w:type="dxa"/>
                    <w:left w:w="113" w:type="dxa"/>
                    <w:bottom w:w="0" w:type="dxa"/>
                    <w:right w:w="113" w:type="dxa"/>
                  </w:tcMar>
                  <w:vAlign w:val="center"/>
                  <w:hideMark/>
                </w:tcPr>
                <w:p w14:paraId="535514FF"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02134EC9"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39C227D2"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$25,000</w:t>
                  </w:r>
                </w:p>
              </w:tc>
              <w:tc>
                <w:tcPr>
                  <w:tcW w:w="0" w:type="auto"/>
                  <w:tcMar>
                    <w:top w:w="0" w:type="dxa"/>
                    <w:left w:w="113" w:type="dxa"/>
                    <w:bottom w:w="0" w:type="dxa"/>
                    <w:right w:w="113" w:type="dxa"/>
                  </w:tcMar>
                  <w:vAlign w:val="center"/>
                  <w:hideMark/>
                </w:tcPr>
                <w:p w14:paraId="687E82F9"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$25,000</w:t>
                  </w:r>
                </w:p>
              </w:tc>
            </w:tr>
            <w:tr w:rsidR="00C03A38" w14:paraId="204BE17F" w14:textId="77777777">
              <w:tc>
                <w:tcPr>
                  <w:tcW w:w="0" w:type="auto"/>
                  <w:gridSpan w:val="5"/>
                  <w:tcMar>
                    <w:top w:w="0" w:type="dxa"/>
                    <w:left w:w="113" w:type="dxa"/>
                    <w:bottom w:w="0" w:type="dxa"/>
                    <w:right w:w="113" w:type="dxa"/>
                  </w:tcMar>
                  <w:vAlign w:val="center"/>
                  <w:hideMark/>
                </w:tcPr>
                <w:p w14:paraId="610BE48D"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6144BA96" w14:textId="77777777">
              <w:tc>
                <w:tcPr>
                  <w:tcW w:w="0" w:type="auto"/>
                  <w:tcMar>
                    <w:top w:w="0" w:type="dxa"/>
                    <w:left w:w="113" w:type="dxa"/>
                    <w:bottom w:w="0" w:type="dxa"/>
                    <w:right w:w="113" w:type="dxa"/>
                  </w:tcMar>
                  <w:vAlign w:val="center"/>
                  <w:hideMark/>
                </w:tcPr>
                <w:p w14:paraId="1A168AAC" w14:textId="77777777" w:rsidR="00C03A38" w:rsidRDefault="00866928">
                  <w:pPr>
                    <w:rPr>
                      <w:rFonts w:ascii="Arial" w:eastAsia="Arial" w:hAnsi="Arial" w:cs="Arial"/>
                      <w:i/>
                      <w:iCs/>
                      <w:color w:val="000000"/>
                      <w:sz w:val="16"/>
                      <w:szCs w:val="16"/>
                    </w:rPr>
                  </w:pPr>
                  <w:r>
                    <w:rPr>
                      <w:rFonts w:ascii="Arial" w:eastAsia="Arial" w:hAnsi="Arial" w:cs="Arial"/>
                      <w:i/>
                      <w:iCs/>
                      <w:color w:val="000000"/>
                      <w:sz w:val="16"/>
                      <w:szCs w:val="16"/>
                    </w:rPr>
                    <w:t>Taxable Investments:</w:t>
                  </w:r>
                </w:p>
              </w:tc>
              <w:tc>
                <w:tcPr>
                  <w:tcW w:w="0" w:type="auto"/>
                  <w:tcMar>
                    <w:top w:w="0" w:type="dxa"/>
                    <w:left w:w="113" w:type="dxa"/>
                    <w:bottom w:w="0" w:type="dxa"/>
                    <w:right w:w="113" w:type="dxa"/>
                  </w:tcMar>
                  <w:vAlign w:val="center"/>
                  <w:hideMark/>
                </w:tcPr>
                <w:p w14:paraId="6DD2B189"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46F1D8CB"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4716BFAF"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4EC4718B"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09DB21A" w14:textId="77777777">
              <w:tc>
                <w:tcPr>
                  <w:tcW w:w="0" w:type="auto"/>
                  <w:tcMar>
                    <w:top w:w="0" w:type="dxa"/>
                    <w:left w:w="113" w:type="dxa"/>
                    <w:bottom w:w="0" w:type="dxa"/>
                    <w:right w:w="113" w:type="dxa"/>
                  </w:tcMar>
                  <w:vAlign w:val="center"/>
                  <w:hideMark/>
                </w:tcPr>
                <w:p w14:paraId="24B6E536"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Frank and Joanna Joint Investments</w:t>
                  </w:r>
                </w:p>
              </w:tc>
              <w:tc>
                <w:tcPr>
                  <w:tcW w:w="0" w:type="auto"/>
                  <w:tcMar>
                    <w:top w:w="0" w:type="dxa"/>
                    <w:left w:w="113" w:type="dxa"/>
                    <w:bottom w:w="0" w:type="dxa"/>
                    <w:right w:w="113" w:type="dxa"/>
                  </w:tcMar>
                  <w:vAlign w:val="center"/>
                  <w:hideMark/>
                </w:tcPr>
                <w:p w14:paraId="1783FE7E"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3DC6F241"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14487039"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$373,393</w:t>
                  </w:r>
                </w:p>
              </w:tc>
              <w:tc>
                <w:tcPr>
                  <w:tcW w:w="0" w:type="auto"/>
                  <w:tcMar>
                    <w:top w:w="0" w:type="dxa"/>
                    <w:left w:w="113" w:type="dxa"/>
                    <w:bottom w:w="0" w:type="dxa"/>
                    <w:right w:w="113" w:type="dxa"/>
                  </w:tcMar>
                  <w:vAlign w:val="center"/>
                  <w:hideMark/>
                </w:tcPr>
                <w:p w14:paraId="3A05EE8F"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$373,393</w:t>
                  </w:r>
                </w:p>
              </w:tc>
            </w:tr>
            <w:tr w:rsidR="00C03A38" w14:paraId="2F9A2B89" w14:textId="77777777">
              <w:tc>
                <w:tcPr>
                  <w:tcW w:w="0" w:type="auto"/>
                  <w:gridSpan w:val="5"/>
                  <w:tcMar>
                    <w:top w:w="0" w:type="dxa"/>
                    <w:left w:w="113" w:type="dxa"/>
                    <w:bottom w:w="0" w:type="dxa"/>
                    <w:right w:w="113" w:type="dxa"/>
                  </w:tcMar>
                  <w:vAlign w:val="center"/>
                  <w:hideMark/>
                </w:tcPr>
                <w:p w14:paraId="0CC6543C"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1FF8801" w14:textId="77777777">
              <w:tc>
                <w:tcPr>
                  <w:tcW w:w="0" w:type="auto"/>
                  <w:tcMar>
                    <w:top w:w="0" w:type="dxa"/>
                    <w:left w:w="113" w:type="dxa"/>
                    <w:bottom w:w="0" w:type="dxa"/>
                    <w:right w:w="113" w:type="dxa"/>
                  </w:tcMar>
                  <w:vAlign w:val="center"/>
                  <w:hideMark/>
                </w:tcPr>
                <w:p w14:paraId="4884E0EA" w14:textId="77777777" w:rsidR="00C03A38" w:rsidRDefault="00866928">
                  <w:pPr>
                    <w:rPr>
                      <w:rFonts w:ascii="Arial" w:eastAsia="Arial" w:hAnsi="Arial" w:cs="Arial"/>
                      <w:i/>
                      <w:iCs/>
                      <w:color w:val="000000"/>
                      <w:sz w:val="16"/>
                      <w:szCs w:val="16"/>
                    </w:rPr>
                  </w:pPr>
                  <w:r>
                    <w:rPr>
                      <w:rFonts w:ascii="Arial" w:eastAsia="Arial" w:hAnsi="Arial" w:cs="Arial"/>
                      <w:i/>
                      <w:iCs/>
                      <w:color w:val="000000"/>
                      <w:sz w:val="16"/>
                      <w:szCs w:val="16"/>
                    </w:rPr>
                    <w:t>Insurance Policies:</w:t>
                  </w:r>
                </w:p>
              </w:tc>
              <w:tc>
                <w:tcPr>
                  <w:tcW w:w="0" w:type="auto"/>
                  <w:tcMar>
                    <w:top w:w="0" w:type="dxa"/>
                    <w:left w:w="113" w:type="dxa"/>
                    <w:bottom w:w="0" w:type="dxa"/>
                    <w:right w:w="113" w:type="dxa"/>
                  </w:tcMar>
                  <w:vAlign w:val="center"/>
                  <w:hideMark/>
                </w:tcPr>
                <w:p w14:paraId="2CB5490D"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41C03B9C"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06BB98E1"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65E4B4F8"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2C12A0B2" w14:textId="77777777">
              <w:tc>
                <w:tcPr>
                  <w:tcW w:w="0" w:type="auto"/>
                  <w:tcMar>
                    <w:top w:w="0" w:type="dxa"/>
                    <w:left w:w="113" w:type="dxa"/>
                    <w:bottom w:w="0" w:type="dxa"/>
                    <w:right w:w="113" w:type="dxa"/>
                  </w:tcMar>
                  <w:vAlign w:val="center"/>
                  <w:hideMark/>
                </w:tcPr>
                <w:p w14:paraId="13115626"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Whole Life Policy on Frank</w:t>
                  </w:r>
                </w:p>
              </w:tc>
              <w:tc>
                <w:tcPr>
                  <w:tcW w:w="0" w:type="auto"/>
                  <w:tcMar>
                    <w:top w:w="0" w:type="dxa"/>
                    <w:left w:w="113" w:type="dxa"/>
                    <w:bottom w:w="0" w:type="dxa"/>
                    <w:right w:w="113" w:type="dxa"/>
                  </w:tcMar>
                  <w:vAlign w:val="center"/>
                  <w:hideMark/>
                </w:tcPr>
                <w:p w14:paraId="1B22A3BC"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$35,500</w:t>
                  </w:r>
                </w:p>
              </w:tc>
              <w:tc>
                <w:tcPr>
                  <w:tcW w:w="0" w:type="auto"/>
                  <w:tcMar>
                    <w:top w:w="0" w:type="dxa"/>
                    <w:left w:w="113" w:type="dxa"/>
                    <w:bottom w:w="0" w:type="dxa"/>
                    <w:right w:w="113" w:type="dxa"/>
                  </w:tcMar>
                  <w:vAlign w:val="center"/>
                  <w:hideMark/>
                </w:tcPr>
                <w:p w14:paraId="1AF0120E"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06F163C1"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758C8D38"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$35,500</w:t>
                  </w:r>
                </w:p>
              </w:tc>
            </w:tr>
            <w:tr w:rsidR="00C03A38" w14:paraId="7D2FF44F" w14:textId="77777777">
              <w:tc>
                <w:tcPr>
                  <w:tcW w:w="0" w:type="auto"/>
                  <w:tcMar>
                    <w:top w:w="0" w:type="dxa"/>
                    <w:left w:w="113" w:type="dxa"/>
                    <w:bottom w:w="0" w:type="dxa"/>
                    <w:right w:w="113" w:type="dxa"/>
                  </w:tcMar>
                  <w:vAlign w:val="center"/>
                  <w:hideMark/>
                </w:tcPr>
                <w:p w14:paraId="61AB902C"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Total: Non-Qualified Assets</w:t>
                  </w:r>
                </w:p>
              </w:tc>
              <w:tc>
                <w:tcPr>
                  <w:tcW w:w="0" w:type="auto"/>
                  <w:tcBorders>
                    <w:top w:val="single" w:sz="6" w:space="0" w:color="000000"/>
                  </w:tcBorders>
                  <w:tcMar>
                    <w:top w:w="0" w:type="dxa"/>
                    <w:left w:w="113" w:type="dxa"/>
                    <w:bottom w:w="0" w:type="dxa"/>
                    <w:right w:w="113" w:type="dxa"/>
                  </w:tcMar>
                  <w:vAlign w:val="center"/>
                  <w:hideMark/>
                </w:tcPr>
                <w:p w14:paraId="0DC6DB14"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$35,500</w:t>
                  </w:r>
                </w:p>
              </w:tc>
              <w:tc>
                <w:tcPr>
                  <w:tcW w:w="0" w:type="auto"/>
                  <w:tcBorders>
                    <w:top w:val="single" w:sz="6" w:space="0" w:color="000000"/>
                  </w:tcBorders>
                  <w:tcMar>
                    <w:top w:w="0" w:type="dxa"/>
                    <w:left w:w="113" w:type="dxa"/>
                    <w:bottom w:w="0" w:type="dxa"/>
                    <w:right w:w="113" w:type="dxa"/>
                  </w:tcMar>
                  <w:vAlign w:val="center"/>
                  <w:hideMark/>
                </w:tcPr>
                <w:p w14:paraId="20CF41BE"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w:t>
                  </w:r>
                </w:p>
              </w:tc>
              <w:tc>
                <w:tcPr>
                  <w:tcW w:w="0" w:type="auto"/>
                  <w:tcBorders>
                    <w:top w:val="single" w:sz="6" w:space="0" w:color="000000"/>
                  </w:tcBorders>
                  <w:tcMar>
                    <w:top w:w="0" w:type="dxa"/>
                    <w:left w:w="113" w:type="dxa"/>
                    <w:bottom w:w="0" w:type="dxa"/>
                    <w:right w:w="113" w:type="dxa"/>
                  </w:tcMar>
                  <w:vAlign w:val="center"/>
                  <w:hideMark/>
                </w:tcPr>
                <w:p w14:paraId="4A19E7B2"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$398,393</w:t>
                  </w:r>
                </w:p>
              </w:tc>
              <w:tc>
                <w:tcPr>
                  <w:tcW w:w="0" w:type="auto"/>
                  <w:tcBorders>
                    <w:top w:val="single" w:sz="6" w:space="0" w:color="000000"/>
                  </w:tcBorders>
                  <w:tcMar>
                    <w:top w:w="0" w:type="dxa"/>
                    <w:left w:w="113" w:type="dxa"/>
                    <w:bottom w:w="0" w:type="dxa"/>
                    <w:right w:w="113" w:type="dxa"/>
                  </w:tcMar>
                  <w:vAlign w:val="center"/>
                  <w:hideMark/>
                </w:tcPr>
                <w:p w14:paraId="5EDA710D"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$433,893</w:t>
                  </w:r>
                </w:p>
              </w:tc>
            </w:tr>
            <w:tr w:rsidR="00C03A38" w14:paraId="5EA759FA" w14:textId="77777777">
              <w:tc>
                <w:tcPr>
                  <w:tcW w:w="0" w:type="auto"/>
                  <w:gridSpan w:val="5"/>
                  <w:tcMar>
                    <w:top w:w="0" w:type="dxa"/>
                    <w:left w:w="113" w:type="dxa"/>
                    <w:bottom w:w="0" w:type="dxa"/>
                    <w:right w:w="113" w:type="dxa"/>
                  </w:tcMar>
                  <w:vAlign w:val="center"/>
                  <w:hideMark/>
                </w:tcPr>
                <w:p w14:paraId="33BC6CD1"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0654DF8" w14:textId="77777777">
              <w:tc>
                <w:tcPr>
                  <w:tcW w:w="0" w:type="auto"/>
                  <w:tcMar>
                    <w:top w:w="0" w:type="dxa"/>
                    <w:left w:w="113" w:type="dxa"/>
                    <w:bottom w:w="0" w:type="dxa"/>
                    <w:right w:w="113" w:type="dxa"/>
                  </w:tcMar>
                  <w:vAlign w:val="center"/>
                  <w:hideMark/>
                </w:tcPr>
                <w:p w14:paraId="5533B3AC"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RETIREMENT ASSETS:</w:t>
                  </w:r>
                </w:p>
              </w:tc>
              <w:tc>
                <w:tcPr>
                  <w:tcW w:w="0" w:type="auto"/>
                  <w:tcMar>
                    <w:top w:w="0" w:type="dxa"/>
                    <w:left w:w="113" w:type="dxa"/>
                    <w:bottom w:w="0" w:type="dxa"/>
                    <w:right w:w="113" w:type="dxa"/>
                  </w:tcMar>
                  <w:vAlign w:val="center"/>
                  <w:hideMark/>
                </w:tcPr>
                <w:p w14:paraId="3B809DE2"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5035BD1E"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38A515D2"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3042DEAD"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47FB720F" w14:textId="77777777">
              <w:tc>
                <w:tcPr>
                  <w:tcW w:w="0" w:type="auto"/>
                  <w:tcMar>
                    <w:top w:w="0" w:type="dxa"/>
                    <w:left w:w="113" w:type="dxa"/>
                    <w:bottom w:w="0" w:type="dxa"/>
                    <w:right w:w="113" w:type="dxa"/>
                  </w:tcMar>
                  <w:vAlign w:val="center"/>
                  <w:hideMark/>
                </w:tcPr>
                <w:p w14:paraId="196CE2A3" w14:textId="77777777" w:rsidR="00C03A38" w:rsidRDefault="00866928">
                  <w:pPr>
                    <w:rPr>
                      <w:rFonts w:ascii="Arial" w:eastAsia="Arial" w:hAnsi="Arial" w:cs="Arial"/>
                      <w:i/>
                      <w:iCs/>
                      <w:color w:val="000000"/>
                      <w:sz w:val="16"/>
                      <w:szCs w:val="16"/>
                    </w:rPr>
                  </w:pPr>
                  <w:r>
                    <w:rPr>
                      <w:rFonts w:ascii="Arial" w:eastAsia="Arial" w:hAnsi="Arial" w:cs="Arial"/>
                      <w:i/>
                      <w:iCs/>
                      <w:color w:val="000000"/>
                      <w:sz w:val="16"/>
                      <w:szCs w:val="16"/>
                    </w:rPr>
                    <w:t>Qualified Retirement:</w:t>
                  </w:r>
                </w:p>
              </w:tc>
              <w:tc>
                <w:tcPr>
                  <w:tcW w:w="0" w:type="auto"/>
                  <w:tcMar>
                    <w:top w:w="0" w:type="dxa"/>
                    <w:left w:w="113" w:type="dxa"/>
                    <w:bottom w:w="0" w:type="dxa"/>
                    <w:right w:w="113" w:type="dxa"/>
                  </w:tcMar>
                  <w:vAlign w:val="center"/>
                  <w:hideMark/>
                </w:tcPr>
                <w:p w14:paraId="013F3BE5"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71E967E7"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2243ED1A"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22EBB7EB"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2A13A39D" w14:textId="77777777">
              <w:tc>
                <w:tcPr>
                  <w:tcW w:w="0" w:type="auto"/>
                  <w:tcMar>
                    <w:top w:w="0" w:type="dxa"/>
                    <w:left w:w="113" w:type="dxa"/>
                    <w:bottom w:w="0" w:type="dxa"/>
                    <w:right w:w="113" w:type="dxa"/>
                  </w:tcMar>
                  <w:vAlign w:val="center"/>
                  <w:hideMark/>
                </w:tcPr>
                <w:p w14:paraId="1453926D"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Frank's 401(k)</w:t>
                  </w:r>
                </w:p>
              </w:tc>
              <w:tc>
                <w:tcPr>
                  <w:tcW w:w="0" w:type="auto"/>
                  <w:tcMar>
                    <w:top w:w="0" w:type="dxa"/>
                    <w:left w:w="113" w:type="dxa"/>
                    <w:bottom w:w="0" w:type="dxa"/>
                    <w:right w:w="113" w:type="dxa"/>
                  </w:tcMar>
                  <w:vAlign w:val="center"/>
                  <w:hideMark/>
                </w:tcPr>
                <w:p w14:paraId="6525256E"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$441,836</w:t>
                  </w:r>
                </w:p>
              </w:tc>
              <w:tc>
                <w:tcPr>
                  <w:tcW w:w="0" w:type="auto"/>
                  <w:tcMar>
                    <w:top w:w="0" w:type="dxa"/>
                    <w:left w:w="113" w:type="dxa"/>
                    <w:bottom w:w="0" w:type="dxa"/>
                    <w:right w:w="113" w:type="dxa"/>
                  </w:tcMar>
                  <w:vAlign w:val="center"/>
                  <w:hideMark/>
                </w:tcPr>
                <w:p w14:paraId="5D19D1E3"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4295E501"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0B7F34A7"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$441,836</w:t>
                  </w:r>
                </w:p>
              </w:tc>
            </w:tr>
            <w:tr w:rsidR="00C03A38" w14:paraId="765F60A2" w14:textId="77777777">
              <w:tc>
                <w:tcPr>
                  <w:tcW w:w="0" w:type="auto"/>
                  <w:tcMar>
                    <w:top w:w="0" w:type="dxa"/>
                    <w:left w:w="113" w:type="dxa"/>
                    <w:bottom w:w="0" w:type="dxa"/>
                    <w:right w:w="113" w:type="dxa"/>
                  </w:tcMar>
                  <w:vAlign w:val="center"/>
                  <w:hideMark/>
                </w:tcPr>
                <w:p w14:paraId="4E7899AC"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Joanna's 403B</w:t>
                  </w:r>
                </w:p>
              </w:tc>
              <w:tc>
                <w:tcPr>
                  <w:tcW w:w="0" w:type="auto"/>
                  <w:tcMar>
                    <w:top w:w="0" w:type="dxa"/>
                    <w:left w:w="113" w:type="dxa"/>
                    <w:bottom w:w="0" w:type="dxa"/>
                    <w:right w:w="113" w:type="dxa"/>
                  </w:tcMar>
                  <w:vAlign w:val="center"/>
                  <w:hideMark/>
                </w:tcPr>
                <w:p w14:paraId="03AC3AF2"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015E1921"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$143,509</w:t>
                  </w:r>
                </w:p>
              </w:tc>
              <w:tc>
                <w:tcPr>
                  <w:tcW w:w="0" w:type="auto"/>
                  <w:tcMar>
                    <w:top w:w="0" w:type="dxa"/>
                    <w:left w:w="113" w:type="dxa"/>
                    <w:bottom w:w="0" w:type="dxa"/>
                    <w:right w:w="113" w:type="dxa"/>
                  </w:tcMar>
                  <w:vAlign w:val="center"/>
                  <w:hideMark/>
                </w:tcPr>
                <w:p w14:paraId="11F6B7D8"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40F79D6E"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$143,509</w:t>
                  </w:r>
                </w:p>
              </w:tc>
            </w:tr>
            <w:tr w:rsidR="00C03A38" w14:paraId="79620737" w14:textId="77777777">
              <w:tc>
                <w:tcPr>
                  <w:tcW w:w="0" w:type="auto"/>
                  <w:gridSpan w:val="5"/>
                  <w:tcMar>
                    <w:top w:w="0" w:type="dxa"/>
                    <w:left w:w="113" w:type="dxa"/>
                    <w:bottom w:w="0" w:type="dxa"/>
                    <w:right w:w="113" w:type="dxa"/>
                  </w:tcMar>
                  <w:vAlign w:val="center"/>
                  <w:hideMark/>
                </w:tcPr>
                <w:p w14:paraId="440B1CF0"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79720574" w14:textId="77777777">
              <w:tc>
                <w:tcPr>
                  <w:tcW w:w="0" w:type="auto"/>
                  <w:tcMar>
                    <w:top w:w="0" w:type="dxa"/>
                    <w:left w:w="113" w:type="dxa"/>
                    <w:bottom w:w="0" w:type="dxa"/>
                    <w:right w:w="113" w:type="dxa"/>
                  </w:tcMar>
                  <w:vAlign w:val="center"/>
                  <w:hideMark/>
                </w:tcPr>
                <w:p w14:paraId="40BBB5A0" w14:textId="77777777" w:rsidR="00C03A38" w:rsidRDefault="00866928">
                  <w:pPr>
                    <w:rPr>
                      <w:rFonts w:ascii="Arial" w:eastAsia="Arial" w:hAnsi="Arial" w:cs="Arial"/>
                      <w:i/>
                      <w:iCs/>
                      <w:color w:val="000000"/>
                      <w:sz w:val="16"/>
                      <w:szCs w:val="16"/>
                    </w:rPr>
                  </w:pPr>
                  <w:r>
                    <w:rPr>
                      <w:rFonts w:ascii="Arial" w:eastAsia="Arial" w:hAnsi="Arial" w:cs="Arial"/>
                      <w:i/>
                      <w:iCs/>
                      <w:color w:val="000000"/>
                      <w:sz w:val="16"/>
                      <w:szCs w:val="16"/>
                    </w:rPr>
                    <w:t>Roth IRAs:</w:t>
                  </w:r>
                </w:p>
              </w:tc>
              <w:tc>
                <w:tcPr>
                  <w:tcW w:w="0" w:type="auto"/>
                  <w:tcMar>
                    <w:top w:w="0" w:type="dxa"/>
                    <w:left w:w="113" w:type="dxa"/>
                    <w:bottom w:w="0" w:type="dxa"/>
                    <w:right w:w="113" w:type="dxa"/>
                  </w:tcMar>
                  <w:vAlign w:val="center"/>
                  <w:hideMark/>
                </w:tcPr>
                <w:p w14:paraId="7C33A3A6"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641A000D"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5480F087"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719843E8"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4AEDC417" w14:textId="77777777">
              <w:tc>
                <w:tcPr>
                  <w:tcW w:w="0" w:type="auto"/>
                  <w:tcMar>
                    <w:top w:w="0" w:type="dxa"/>
                    <w:left w:w="113" w:type="dxa"/>
                    <w:bottom w:w="0" w:type="dxa"/>
                    <w:right w:w="113" w:type="dxa"/>
                  </w:tcMar>
                  <w:vAlign w:val="center"/>
                  <w:hideMark/>
                </w:tcPr>
                <w:p w14:paraId="26481BD1"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Joanna's Roth IRA (converted)</w:t>
                  </w:r>
                </w:p>
              </w:tc>
              <w:tc>
                <w:tcPr>
                  <w:tcW w:w="0" w:type="auto"/>
                  <w:tcMar>
                    <w:top w:w="0" w:type="dxa"/>
                    <w:left w:w="113" w:type="dxa"/>
                    <w:bottom w:w="0" w:type="dxa"/>
                    <w:right w:w="113" w:type="dxa"/>
                  </w:tcMar>
                  <w:vAlign w:val="center"/>
                  <w:hideMark/>
                </w:tcPr>
                <w:p w14:paraId="375FF153"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76B9D32B"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$103,431</w:t>
                  </w:r>
                </w:p>
              </w:tc>
              <w:tc>
                <w:tcPr>
                  <w:tcW w:w="0" w:type="auto"/>
                  <w:tcMar>
                    <w:top w:w="0" w:type="dxa"/>
                    <w:left w:w="113" w:type="dxa"/>
                    <w:bottom w:w="0" w:type="dxa"/>
                    <w:right w:w="113" w:type="dxa"/>
                  </w:tcMar>
                  <w:vAlign w:val="center"/>
                  <w:hideMark/>
                </w:tcPr>
                <w:p w14:paraId="51E7068A"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26F2C7F5"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$103,431</w:t>
                  </w:r>
                </w:p>
              </w:tc>
            </w:tr>
            <w:tr w:rsidR="00C03A38" w14:paraId="76DB8220" w14:textId="77777777">
              <w:tc>
                <w:tcPr>
                  <w:tcW w:w="0" w:type="auto"/>
                  <w:gridSpan w:val="5"/>
                  <w:tcMar>
                    <w:top w:w="0" w:type="dxa"/>
                    <w:left w:w="113" w:type="dxa"/>
                    <w:bottom w:w="0" w:type="dxa"/>
                    <w:right w:w="113" w:type="dxa"/>
                  </w:tcMar>
                  <w:vAlign w:val="center"/>
                  <w:hideMark/>
                </w:tcPr>
                <w:p w14:paraId="1E888824"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0D5D6483" w14:textId="77777777">
              <w:tc>
                <w:tcPr>
                  <w:tcW w:w="0" w:type="auto"/>
                  <w:tcMar>
                    <w:top w:w="0" w:type="dxa"/>
                    <w:left w:w="113" w:type="dxa"/>
                    <w:bottom w:w="0" w:type="dxa"/>
                    <w:right w:w="113" w:type="dxa"/>
                  </w:tcMar>
                  <w:vAlign w:val="center"/>
                  <w:hideMark/>
                </w:tcPr>
                <w:p w14:paraId="5E1BF68A" w14:textId="77777777" w:rsidR="00C03A38" w:rsidRDefault="00866928">
                  <w:pPr>
                    <w:rPr>
                      <w:rFonts w:ascii="Arial" w:eastAsia="Arial" w:hAnsi="Arial" w:cs="Arial"/>
                      <w:i/>
                      <w:iCs/>
                      <w:color w:val="000000"/>
                      <w:sz w:val="16"/>
                      <w:szCs w:val="16"/>
                    </w:rPr>
                  </w:pPr>
                  <w:r>
                    <w:rPr>
                      <w:rFonts w:ascii="Arial" w:eastAsia="Arial" w:hAnsi="Arial" w:cs="Arial"/>
                      <w:i/>
                      <w:iCs/>
                      <w:color w:val="000000"/>
                      <w:sz w:val="16"/>
                      <w:szCs w:val="16"/>
                    </w:rPr>
                    <w:t>Health Savings Accounts:</w:t>
                  </w:r>
                </w:p>
              </w:tc>
              <w:tc>
                <w:tcPr>
                  <w:tcW w:w="0" w:type="auto"/>
                  <w:tcMar>
                    <w:top w:w="0" w:type="dxa"/>
                    <w:left w:w="113" w:type="dxa"/>
                    <w:bottom w:w="0" w:type="dxa"/>
                    <w:right w:w="113" w:type="dxa"/>
                  </w:tcMar>
                  <w:vAlign w:val="center"/>
                  <w:hideMark/>
                </w:tcPr>
                <w:p w14:paraId="71CE0224"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07352282"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1C79796B"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7B33CD71"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2C4C1C8" w14:textId="77777777">
              <w:tc>
                <w:tcPr>
                  <w:tcW w:w="0" w:type="auto"/>
                  <w:tcMar>
                    <w:top w:w="0" w:type="dxa"/>
                    <w:left w:w="113" w:type="dxa"/>
                    <w:bottom w:w="0" w:type="dxa"/>
                    <w:right w:w="113" w:type="dxa"/>
                  </w:tcMar>
                  <w:vAlign w:val="center"/>
                  <w:hideMark/>
                </w:tcPr>
                <w:p w14:paraId="52E59DD3"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Health Savings Account</w:t>
                  </w:r>
                </w:p>
              </w:tc>
              <w:tc>
                <w:tcPr>
                  <w:tcW w:w="0" w:type="auto"/>
                  <w:tcMar>
                    <w:top w:w="0" w:type="dxa"/>
                    <w:left w:w="113" w:type="dxa"/>
                    <w:bottom w:w="0" w:type="dxa"/>
                    <w:right w:w="113" w:type="dxa"/>
                  </w:tcMar>
                  <w:vAlign w:val="center"/>
                  <w:hideMark/>
                </w:tcPr>
                <w:p w14:paraId="4DE4963F"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5564CC9F"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170AD285"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153AFB3B"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r>
            <w:tr w:rsidR="00C03A38" w14:paraId="15A65038" w14:textId="77777777">
              <w:tc>
                <w:tcPr>
                  <w:tcW w:w="0" w:type="auto"/>
                  <w:tcMar>
                    <w:top w:w="0" w:type="dxa"/>
                    <w:left w:w="113" w:type="dxa"/>
                    <w:bottom w:w="0" w:type="dxa"/>
                    <w:right w:w="113" w:type="dxa"/>
                  </w:tcMar>
                  <w:vAlign w:val="center"/>
                  <w:hideMark/>
                </w:tcPr>
                <w:p w14:paraId="214AC3BD"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Total: Retirement Assets</w:t>
                  </w:r>
                </w:p>
              </w:tc>
              <w:tc>
                <w:tcPr>
                  <w:tcW w:w="0" w:type="auto"/>
                  <w:tcBorders>
                    <w:top w:val="single" w:sz="6" w:space="0" w:color="000000"/>
                  </w:tcBorders>
                  <w:tcMar>
                    <w:top w:w="0" w:type="dxa"/>
                    <w:left w:w="113" w:type="dxa"/>
                    <w:bottom w:w="0" w:type="dxa"/>
                    <w:right w:w="113" w:type="dxa"/>
                  </w:tcMar>
                  <w:vAlign w:val="center"/>
                  <w:hideMark/>
                </w:tcPr>
                <w:p w14:paraId="4C43F856"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$441,836</w:t>
                  </w:r>
                </w:p>
              </w:tc>
              <w:tc>
                <w:tcPr>
                  <w:tcW w:w="0" w:type="auto"/>
                  <w:tcBorders>
                    <w:top w:val="single" w:sz="6" w:space="0" w:color="000000"/>
                  </w:tcBorders>
                  <w:tcMar>
                    <w:top w:w="0" w:type="dxa"/>
                    <w:left w:w="113" w:type="dxa"/>
                    <w:bottom w:w="0" w:type="dxa"/>
                    <w:right w:w="113" w:type="dxa"/>
                  </w:tcMar>
                  <w:vAlign w:val="center"/>
                  <w:hideMark/>
                </w:tcPr>
                <w:p w14:paraId="669ACA70"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$246,940</w:t>
                  </w:r>
                </w:p>
              </w:tc>
              <w:tc>
                <w:tcPr>
                  <w:tcW w:w="0" w:type="auto"/>
                  <w:tcBorders>
                    <w:top w:val="single" w:sz="6" w:space="0" w:color="000000"/>
                  </w:tcBorders>
                  <w:tcMar>
                    <w:top w:w="0" w:type="dxa"/>
                    <w:left w:w="113" w:type="dxa"/>
                    <w:bottom w:w="0" w:type="dxa"/>
                    <w:right w:w="113" w:type="dxa"/>
                  </w:tcMar>
                  <w:vAlign w:val="center"/>
                  <w:hideMark/>
                </w:tcPr>
                <w:p w14:paraId="5B552AAA"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w:t>
                  </w:r>
                </w:p>
              </w:tc>
              <w:tc>
                <w:tcPr>
                  <w:tcW w:w="0" w:type="auto"/>
                  <w:tcBorders>
                    <w:top w:val="single" w:sz="6" w:space="0" w:color="000000"/>
                  </w:tcBorders>
                  <w:tcMar>
                    <w:top w:w="0" w:type="dxa"/>
                    <w:left w:w="113" w:type="dxa"/>
                    <w:bottom w:w="0" w:type="dxa"/>
                    <w:right w:w="113" w:type="dxa"/>
                  </w:tcMar>
                  <w:vAlign w:val="center"/>
                  <w:hideMark/>
                </w:tcPr>
                <w:p w14:paraId="6D529EE3"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$688,776</w:t>
                  </w:r>
                </w:p>
              </w:tc>
            </w:tr>
            <w:tr w:rsidR="00C03A38" w14:paraId="07C4F23D" w14:textId="77777777">
              <w:tc>
                <w:tcPr>
                  <w:tcW w:w="0" w:type="auto"/>
                  <w:tcMar>
                    <w:top w:w="0" w:type="dxa"/>
                    <w:left w:w="113" w:type="dxa"/>
                    <w:bottom w:w="0" w:type="dxa"/>
                    <w:right w:w="113" w:type="dxa"/>
                  </w:tcMar>
                  <w:vAlign w:val="center"/>
                  <w:hideMark/>
                </w:tcPr>
                <w:p w14:paraId="28604199" w14:textId="77777777" w:rsidR="00C03A38" w:rsidRDefault="00866928">
                  <w:pPr>
                    <w:rPr>
                      <w:rFonts w:ascii="Arial" w:eastAsia="Arial" w:hAnsi="Arial" w:cs="Arial"/>
                      <w:i/>
                      <w:iCs/>
                      <w:color w:val="000000"/>
                      <w:sz w:val="16"/>
                      <w:szCs w:val="16"/>
                    </w:rPr>
                  </w:pPr>
                  <w:r>
                    <w:rPr>
                      <w:rFonts w:ascii="Arial" w:eastAsia="Arial" w:hAnsi="Arial" w:cs="Arial"/>
                      <w:i/>
                      <w:iCs/>
                      <w:color w:val="000000"/>
                      <w:sz w:val="16"/>
                      <w:szCs w:val="16"/>
                    </w:rPr>
                    <w:t> </w:t>
                  </w:r>
                </w:p>
              </w:tc>
              <w:tc>
                <w:tcPr>
                  <w:tcW w:w="0" w:type="auto"/>
                  <w:tcMar>
                    <w:top w:w="0" w:type="dxa"/>
                    <w:left w:w="113" w:type="dxa"/>
                    <w:bottom w:w="0" w:type="dxa"/>
                    <w:right w:w="113" w:type="dxa"/>
                  </w:tcMar>
                  <w:vAlign w:val="center"/>
                  <w:hideMark/>
                </w:tcPr>
                <w:p w14:paraId="0FC1487A"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05062526"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57CBD874"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423BB614"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B9D0F96" w14:textId="77777777">
              <w:tc>
                <w:tcPr>
                  <w:tcW w:w="0" w:type="auto"/>
                  <w:tcMar>
                    <w:top w:w="0" w:type="dxa"/>
                    <w:left w:w="113" w:type="dxa"/>
                    <w:bottom w:w="0" w:type="dxa"/>
                    <w:right w:w="113" w:type="dxa"/>
                  </w:tcMar>
                  <w:vAlign w:val="center"/>
                  <w:hideMark/>
                </w:tcPr>
                <w:p w14:paraId="298DC0E3"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TOTAL LIQUID ASSETS</w:t>
                  </w:r>
                </w:p>
              </w:tc>
              <w:tc>
                <w:tcPr>
                  <w:tcW w:w="0" w:type="auto"/>
                  <w:tcBorders>
                    <w:bottom w:val="single" w:sz="6" w:space="0" w:color="000000"/>
                  </w:tcBorders>
                  <w:tcMar>
                    <w:top w:w="0" w:type="dxa"/>
                    <w:left w:w="113" w:type="dxa"/>
                    <w:bottom w:w="0" w:type="dxa"/>
                    <w:right w:w="113" w:type="dxa"/>
                  </w:tcMar>
                  <w:vAlign w:val="center"/>
                  <w:hideMark/>
                </w:tcPr>
                <w:p w14:paraId="3E2D9D2E"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$477,336</w:t>
                  </w:r>
                </w:p>
              </w:tc>
              <w:tc>
                <w:tcPr>
                  <w:tcW w:w="0" w:type="auto"/>
                  <w:tcBorders>
                    <w:bottom w:val="single" w:sz="6" w:space="0" w:color="000000"/>
                  </w:tcBorders>
                  <w:tcMar>
                    <w:top w:w="0" w:type="dxa"/>
                    <w:left w:w="113" w:type="dxa"/>
                    <w:bottom w:w="0" w:type="dxa"/>
                    <w:right w:w="113" w:type="dxa"/>
                  </w:tcMar>
                  <w:vAlign w:val="center"/>
                  <w:hideMark/>
                </w:tcPr>
                <w:p w14:paraId="76F3C9F2"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$246,940</w:t>
                  </w:r>
                </w:p>
              </w:tc>
              <w:tc>
                <w:tcPr>
                  <w:tcW w:w="0" w:type="auto"/>
                  <w:tcBorders>
                    <w:bottom w:val="single" w:sz="6" w:space="0" w:color="000000"/>
                  </w:tcBorders>
                  <w:tcMar>
                    <w:top w:w="0" w:type="dxa"/>
                    <w:left w:w="113" w:type="dxa"/>
                    <w:bottom w:w="0" w:type="dxa"/>
                    <w:right w:w="113" w:type="dxa"/>
                  </w:tcMar>
                  <w:vAlign w:val="center"/>
                  <w:hideMark/>
                </w:tcPr>
                <w:p w14:paraId="019739C3"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$398,393</w:t>
                  </w:r>
                </w:p>
              </w:tc>
              <w:tc>
                <w:tcPr>
                  <w:tcW w:w="0" w:type="auto"/>
                  <w:tcBorders>
                    <w:bottom w:val="single" w:sz="6" w:space="0" w:color="000000"/>
                  </w:tcBorders>
                  <w:tcMar>
                    <w:top w:w="0" w:type="dxa"/>
                    <w:left w:w="113" w:type="dxa"/>
                    <w:bottom w:w="0" w:type="dxa"/>
                    <w:right w:w="113" w:type="dxa"/>
                  </w:tcMar>
                  <w:vAlign w:val="center"/>
                  <w:hideMark/>
                </w:tcPr>
                <w:p w14:paraId="218F903C"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$1,122,669</w:t>
                  </w:r>
                </w:p>
              </w:tc>
            </w:tr>
            <w:tr w:rsidR="00C03A38" w14:paraId="6001ABD2" w14:textId="77777777">
              <w:tc>
                <w:tcPr>
                  <w:tcW w:w="0" w:type="auto"/>
                  <w:tcMar>
                    <w:top w:w="0" w:type="dxa"/>
                    <w:left w:w="113" w:type="dxa"/>
                    <w:bottom w:w="0" w:type="dxa"/>
                    <w:right w:w="113" w:type="dxa"/>
                  </w:tcMar>
                  <w:vAlign w:val="center"/>
                  <w:hideMark/>
                </w:tcPr>
                <w:p w14:paraId="736BBEE6"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0787781B"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731746F2"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5F09B962"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1319CE07"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r>
            <w:tr w:rsidR="00C03A38" w14:paraId="2B0E2BAF" w14:textId="77777777">
              <w:tc>
                <w:tcPr>
                  <w:tcW w:w="0" w:type="auto"/>
                  <w:tcMar>
                    <w:top w:w="0" w:type="dxa"/>
                    <w:left w:w="113" w:type="dxa"/>
                    <w:bottom w:w="0" w:type="dxa"/>
                    <w:right w:w="113" w:type="dxa"/>
                  </w:tcMar>
                  <w:vAlign w:val="center"/>
                  <w:hideMark/>
                </w:tcPr>
                <w:p w14:paraId="3B2989DB"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REAL ESTATE ASSETS:</w:t>
                  </w:r>
                </w:p>
              </w:tc>
              <w:tc>
                <w:tcPr>
                  <w:tcW w:w="0" w:type="auto"/>
                  <w:tcMar>
                    <w:top w:w="0" w:type="dxa"/>
                    <w:left w:w="113" w:type="dxa"/>
                    <w:bottom w:w="0" w:type="dxa"/>
                    <w:right w:w="113" w:type="dxa"/>
                  </w:tcMar>
                  <w:vAlign w:val="center"/>
                  <w:hideMark/>
                </w:tcPr>
                <w:p w14:paraId="439A65FC"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15473CB5"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68F09C28"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71A39168"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0D5AE2E6" w14:textId="77777777">
              <w:tc>
                <w:tcPr>
                  <w:tcW w:w="0" w:type="auto"/>
                  <w:tcMar>
                    <w:top w:w="0" w:type="dxa"/>
                    <w:left w:w="113" w:type="dxa"/>
                    <w:bottom w:w="0" w:type="dxa"/>
                    <w:right w:w="113" w:type="dxa"/>
                  </w:tcMar>
                  <w:vAlign w:val="center"/>
                  <w:hideMark/>
                </w:tcPr>
                <w:p w14:paraId="59AE9770"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Home</w:t>
                  </w:r>
                </w:p>
              </w:tc>
              <w:tc>
                <w:tcPr>
                  <w:tcW w:w="0" w:type="auto"/>
                  <w:tcMar>
                    <w:top w:w="0" w:type="dxa"/>
                    <w:left w:w="113" w:type="dxa"/>
                    <w:bottom w:w="0" w:type="dxa"/>
                    <w:right w:w="113" w:type="dxa"/>
                  </w:tcMar>
                  <w:vAlign w:val="center"/>
                  <w:hideMark/>
                </w:tcPr>
                <w:p w14:paraId="19F48CBD"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55C7FB76"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7406BEAC"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$850,000</w:t>
                  </w:r>
                </w:p>
              </w:tc>
              <w:tc>
                <w:tcPr>
                  <w:tcW w:w="0" w:type="auto"/>
                  <w:tcMar>
                    <w:top w:w="0" w:type="dxa"/>
                    <w:left w:w="113" w:type="dxa"/>
                    <w:bottom w:w="0" w:type="dxa"/>
                    <w:right w:w="113" w:type="dxa"/>
                  </w:tcMar>
                  <w:vAlign w:val="center"/>
                  <w:hideMark/>
                </w:tcPr>
                <w:p w14:paraId="41CDC066"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$850,000</w:t>
                  </w:r>
                </w:p>
              </w:tc>
            </w:tr>
            <w:tr w:rsidR="00C03A38" w14:paraId="325290D0" w14:textId="77777777">
              <w:tc>
                <w:tcPr>
                  <w:tcW w:w="0" w:type="auto"/>
                  <w:tcMar>
                    <w:top w:w="0" w:type="dxa"/>
                    <w:left w:w="113" w:type="dxa"/>
                    <w:bottom w:w="0" w:type="dxa"/>
                    <w:right w:w="113" w:type="dxa"/>
                  </w:tcMar>
                  <w:vAlign w:val="center"/>
                  <w:hideMark/>
                </w:tcPr>
                <w:p w14:paraId="72BF3CDC"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Vacation Mountain Home</w:t>
                  </w:r>
                </w:p>
              </w:tc>
              <w:tc>
                <w:tcPr>
                  <w:tcW w:w="0" w:type="auto"/>
                  <w:tcMar>
                    <w:top w:w="0" w:type="dxa"/>
                    <w:left w:w="113" w:type="dxa"/>
                    <w:bottom w:w="0" w:type="dxa"/>
                    <w:right w:w="113" w:type="dxa"/>
                  </w:tcMar>
                  <w:vAlign w:val="center"/>
                  <w:hideMark/>
                </w:tcPr>
                <w:p w14:paraId="2D8EC3AD"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58F59226"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$350,000</w:t>
                  </w:r>
                </w:p>
              </w:tc>
              <w:tc>
                <w:tcPr>
                  <w:tcW w:w="0" w:type="auto"/>
                  <w:tcMar>
                    <w:top w:w="0" w:type="dxa"/>
                    <w:left w:w="113" w:type="dxa"/>
                    <w:bottom w:w="0" w:type="dxa"/>
                    <w:right w:w="113" w:type="dxa"/>
                  </w:tcMar>
                  <w:vAlign w:val="center"/>
                  <w:hideMark/>
                </w:tcPr>
                <w:p w14:paraId="5FF48E86"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440C98E6"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$350,000</w:t>
                  </w:r>
                </w:p>
              </w:tc>
            </w:tr>
            <w:tr w:rsidR="00C03A38" w14:paraId="1C03D267" w14:textId="77777777">
              <w:tc>
                <w:tcPr>
                  <w:tcW w:w="0" w:type="auto"/>
                  <w:tcMar>
                    <w:top w:w="0" w:type="dxa"/>
                    <w:left w:w="113" w:type="dxa"/>
                    <w:bottom w:w="0" w:type="dxa"/>
                    <w:right w:w="113" w:type="dxa"/>
                  </w:tcMar>
                  <w:vAlign w:val="center"/>
                  <w:hideMark/>
                </w:tcPr>
                <w:p w14:paraId="248A4C90"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lastRenderedPageBreak/>
                    <w:t>Total: Real Estate Assets</w:t>
                  </w:r>
                </w:p>
              </w:tc>
              <w:tc>
                <w:tcPr>
                  <w:tcW w:w="0" w:type="auto"/>
                  <w:tcBorders>
                    <w:top w:val="single" w:sz="6" w:space="0" w:color="000000"/>
                  </w:tcBorders>
                  <w:tcMar>
                    <w:top w:w="0" w:type="dxa"/>
                    <w:left w:w="113" w:type="dxa"/>
                    <w:bottom w:w="0" w:type="dxa"/>
                    <w:right w:w="113" w:type="dxa"/>
                  </w:tcMar>
                  <w:vAlign w:val="center"/>
                  <w:hideMark/>
                </w:tcPr>
                <w:p w14:paraId="68A7F159"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w:t>
                  </w:r>
                </w:p>
              </w:tc>
              <w:tc>
                <w:tcPr>
                  <w:tcW w:w="0" w:type="auto"/>
                  <w:tcBorders>
                    <w:top w:val="single" w:sz="6" w:space="0" w:color="000000"/>
                  </w:tcBorders>
                  <w:tcMar>
                    <w:top w:w="0" w:type="dxa"/>
                    <w:left w:w="113" w:type="dxa"/>
                    <w:bottom w:w="0" w:type="dxa"/>
                    <w:right w:w="113" w:type="dxa"/>
                  </w:tcMar>
                  <w:vAlign w:val="center"/>
                  <w:hideMark/>
                </w:tcPr>
                <w:p w14:paraId="0DE2D6A6"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$350,000</w:t>
                  </w:r>
                </w:p>
              </w:tc>
              <w:tc>
                <w:tcPr>
                  <w:tcW w:w="0" w:type="auto"/>
                  <w:tcBorders>
                    <w:top w:val="single" w:sz="6" w:space="0" w:color="000000"/>
                  </w:tcBorders>
                  <w:tcMar>
                    <w:top w:w="0" w:type="dxa"/>
                    <w:left w:w="113" w:type="dxa"/>
                    <w:bottom w:w="0" w:type="dxa"/>
                    <w:right w:w="113" w:type="dxa"/>
                  </w:tcMar>
                  <w:vAlign w:val="center"/>
                  <w:hideMark/>
                </w:tcPr>
                <w:p w14:paraId="525166AF"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$850,000</w:t>
                  </w:r>
                </w:p>
              </w:tc>
              <w:tc>
                <w:tcPr>
                  <w:tcW w:w="0" w:type="auto"/>
                  <w:tcBorders>
                    <w:top w:val="single" w:sz="6" w:space="0" w:color="000000"/>
                  </w:tcBorders>
                  <w:tcMar>
                    <w:top w:w="0" w:type="dxa"/>
                    <w:left w:w="113" w:type="dxa"/>
                    <w:bottom w:w="0" w:type="dxa"/>
                    <w:right w:w="113" w:type="dxa"/>
                  </w:tcMar>
                  <w:vAlign w:val="center"/>
                  <w:hideMark/>
                </w:tcPr>
                <w:p w14:paraId="17DD3340"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$1,200,000</w:t>
                  </w:r>
                </w:p>
              </w:tc>
            </w:tr>
            <w:tr w:rsidR="00C03A38" w14:paraId="22EA42EE" w14:textId="77777777">
              <w:tc>
                <w:tcPr>
                  <w:tcW w:w="0" w:type="auto"/>
                  <w:gridSpan w:val="5"/>
                  <w:tcMar>
                    <w:top w:w="0" w:type="dxa"/>
                    <w:left w:w="113" w:type="dxa"/>
                    <w:bottom w:w="0" w:type="dxa"/>
                    <w:right w:w="113" w:type="dxa"/>
                  </w:tcMar>
                  <w:vAlign w:val="center"/>
                  <w:hideMark/>
                </w:tcPr>
                <w:p w14:paraId="59AB7D14"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05A6E53" w14:textId="77777777">
              <w:tc>
                <w:tcPr>
                  <w:tcW w:w="0" w:type="auto"/>
                  <w:tcMar>
                    <w:top w:w="0" w:type="dxa"/>
                    <w:left w:w="113" w:type="dxa"/>
                    <w:bottom w:w="0" w:type="dxa"/>
                    <w:right w:w="113" w:type="dxa"/>
                  </w:tcMar>
                  <w:vAlign w:val="center"/>
                  <w:hideMark/>
                </w:tcPr>
                <w:p w14:paraId="10167610"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PERSONAL ASSETS:</w:t>
                  </w:r>
                </w:p>
              </w:tc>
              <w:tc>
                <w:tcPr>
                  <w:tcW w:w="0" w:type="auto"/>
                  <w:tcMar>
                    <w:top w:w="0" w:type="dxa"/>
                    <w:left w:w="113" w:type="dxa"/>
                    <w:bottom w:w="0" w:type="dxa"/>
                    <w:right w:w="113" w:type="dxa"/>
                  </w:tcMar>
                  <w:vAlign w:val="center"/>
                  <w:hideMark/>
                </w:tcPr>
                <w:p w14:paraId="48BBEFDF"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6CEE105B"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03F664CE"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1E85DC20"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44AAE46D" w14:textId="77777777">
              <w:tc>
                <w:tcPr>
                  <w:tcW w:w="0" w:type="auto"/>
                  <w:tcMar>
                    <w:top w:w="0" w:type="dxa"/>
                    <w:left w:w="113" w:type="dxa"/>
                    <w:bottom w:w="0" w:type="dxa"/>
                    <w:right w:w="113" w:type="dxa"/>
                  </w:tcMar>
                  <w:vAlign w:val="center"/>
                  <w:hideMark/>
                </w:tcPr>
                <w:p w14:paraId="7847308E"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Cars</w:t>
                  </w:r>
                </w:p>
              </w:tc>
              <w:tc>
                <w:tcPr>
                  <w:tcW w:w="0" w:type="auto"/>
                  <w:tcMar>
                    <w:top w:w="0" w:type="dxa"/>
                    <w:left w:w="113" w:type="dxa"/>
                    <w:bottom w:w="0" w:type="dxa"/>
                    <w:right w:w="113" w:type="dxa"/>
                  </w:tcMar>
                  <w:vAlign w:val="center"/>
                  <w:hideMark/>
                </w:tcPr>
                <w:p w14:paraId="5E1E9F96"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57DD1BD3"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588161CA"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$60,000</w:t>
                  </w:r>
                </w:p>
              </w:tc>
              <w:tc>
                <w:tcPr>
                  <w:tcW w:w="0" w:type="auto"/>
                  <w:tcMar>
                    <w:top w:w="0" w:type="dxa"/>
                    <w:left w:w="113" w:type="dxa"/>
                    <w:bottom w:w="0" w:type="dxa"/>
                    <w:right w:w="113" w:type="dxa"/>
                  </w:tcMar>
                  <w:vAlign w:val="center"/>
                  <w:hideMark/>
                </w:tcPr>
                <w:p w14:paraId="7691710D"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$60,000</w:t>
                  </w:r>
                </w:p>
              </w:tc>
            </w:tr>
            <w:tr w:rsidR="00C03A38" w14:paraId="24B72801" w14:textId="77777777">
              <w:tc>
                <w:tcPr>
                  <w:tcW w:w="0" w:type="auto"/>
                  <w:tcMar>
                    <w:top w:w="0" w:type="dxa"/>
                    <w:left w:w="113" w:type="dxa"/>
                    <w:bottom w:w="0" w:type="dxa"/>
                    <w:right w:w="113" w:type="dxa"/>
                  </w:tcMar>
                  <w:vAlign w:val="center"/>
                  <w:hideMark/>
                </w:tcPr>
                <w:p w14:paraId="6B0A083B"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Jewelry</w:t>
                  </w:r>
                </w:p>
              </w:tc>
              <w:tc>
                <w:tcPr>
                  <w:tcW w:w="0" w:type="auto"/>
                  <w:tcMar>
                    <w:top w:w="0" w:type="dxa"/>
                    <w:left w:w="113" w:type="dxa"/>
                    <w:bottom w:w="0" w:type="dxa"/>
                    <w:right w:w="113" w:type="dxa"/>
                  </w:tcMar>
                  <w:vAlign w:val="center"/>
                  <w:hideMark/>
                </w:tcPr>
                <w:p w14:paraId="7AEAA914"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176568F7"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$35,000</w:t>
                  </w:r>
                </w:p>
              </w:tc>
              <w:tc>
                <w:tcPr>
                  <w:tcW w:w="0" w:type="auto"/>
                  <w:tcMar>
                    <w:top w:w="0" w:type="dxa"/>
                    <w:left w:w="113" w:type="dxa"/>
                    <w:bottom w:w="0" w:type="dxa"/>
                    <w:right w:w="113" w:type="dxa"/>
                  </w:tcMar>
                  <w:vAlign w:val="center"/>
                  <w:hideMark/>
                </w:tcPr>
                <w:p w14:paraId="28789995"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35A8B867"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$35,000</w:t>
                  </w:r>
                </w:p>
              </w:tc>
            </w:tr>
            <w:tr w:rsidR="00C03A38" w14:paraId="31507598" w14:textId="77777777">
              <w:tc>
                <w:tcPr>
                  <w:tcW w:w="0" w:type="auto"/>
                  <w:tcMar>
                    <w:top w:w="0" w:type="dxa"/>
                    <w:left w:w="113" w:type="dxa"/>
                    <w:bottom w:w="0" w:type="dxa"/>
                    <w:right w:w="113" w:type="dxa"/>
                  </w:tcMar>
                  <w:vAlign w:val="center"/>
                  <w:hideMark/>
                </w:tcPr>
                <w:p w14:paraId="21866703"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Total: Personal Assets</w:t>
                  </w:r>
                </w:p>
              </w:tc>
              <w:tc>
                <w:tcPr>
                  <w:tcW w:w="0" w:type="auto"/>
                  <w:tcBorders>
                    <w:top w:val="single" w:sz="6" w:space="0" w:color="000000"/>
                  </w:tcBorders>
                  <w:tcMar>
                    <w:top w:w="0" w:type="dxa"/>
                    <w:left w:w="113" w:type="dxa"/>
                    <w:bottom w:w="0" w:type="dxa"/>
                    <w:right w:w="113" w:type="dxa"/>
                  </w:tcMar>
                  <w:vAlign w:val="center"/>
                  <w:hideMark/>
                </w:tcPr>
                <w:p w14:paraId="3C2A9DDB"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w:t>
                  </w:r>
                </w:p>
              </w:tc>
              <w:tc>
                <w:tcPr>
                  <w:tcW w:w="0" w:type="auto"/>
                  <w:tcBorders>
                    <w:top w:val="single" w:sz="6" w:space="0" w:color="000000"/>
                  </w:tcBorders>
                  <w:tcMar>
                    <w:top w:w="0" w:type="dxa"/>
                    <w:left w:w="113" w:type="dxa"/>
                    <w:bottom w:w="0" w:type="dxa"/>
                    <w:right w:w="113" w:type="dxa"/>
                  </w:tcMar>
                  <w:vAlign w:val="center"/>
                  <w:hideMark/>
                </w:tcPr>
                <w:p w14:paraId="49F6A423"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$35,000</w:t>
                  </w:r>
                </w:p>
              </w:tc>
              <w:tc>
                <w:tcPr>
                  <w:tcW w:w="0" w:type="auto"/>
                  <w:tcBorders>
                    <w:top w:val="single" w:sz="6" w:space="0" w:color="000000"/>
                  </w:tcBorders>
                  <w:tcMar>
                    <w:top w:w="0" w:type="dxa"/>
                    <w:left w:w="113" w:type="dxa"/>
                    <w:bottom w:w="0" w:type="dxa"/>
                    <w:right w:w="113" w:type="dxa"/>
                  </w:tcMar>
                  <w:vAlign w:val="center"/>
                  <w:hideMark/>
                </w:tcPr>
                <w:p w14:paraId="1603BACB"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$60,000</w:t>
                  </w:r>
                </w:p>
              </w:tc>
              <w:tc>
                <w:tcPr>
                  <w:tcW w:w="0" w:type="auto"/>
                  <w:tcBorders>
                    <w:top w:val="single" w:sz="6" w:space="0" w:color="000000"/>
                  </w:tcBorders>
                  <w:tcMar>
                    <w:top w:w="0" w:type="dxa"/>
                    <w:left w:w="113" w:type="dxa"/>
                    <w:bottom w:w="0" w:type="dxa"/>
                    <w:right w:w="113" w:type="dxa"/>
                  </w:tcMar>
                  <w:vAlign w:val="center"/>
                  <w:hideMark/>
                </w:tcPr>
                <w:p w14:paraId="2821BCB0"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$95,000</w:t>
                  </w:r>
                </w:p>
              </w:tc>
            </w:tr>
            <w:tr w:rsidR="00C03A38" w14:paraId="27E128BD" w14:textId="77777777">
              <w:tc>
                <w:tcPr>
                  <w:tcW w:w="0" w:type="auto"/>
                  <w:gridSpan w:val="5"/>
                  <w:tcMar>
                    <w:top w:w="0" w:type="dxa"/>
                    <w:left w:w="113" w:type="dxa"/>
                    <w:bottom w:w="0" w:type="dxa"/>
                    <w:right w:w="113" w:type="dxa"/>
                  </w:tcMar>
                  <w:vAlign w:val="center"/>
                  <w:hideMark/>
                </w:tcPr>
                <w:p w14:paraId="76BC10E5"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260B76EA" w14:textId="77777777">
              <w:tc>
                <w:tcPr>
                  <w:tcW w:w="0" w:type="auto"/>
                  <w:tcMar>
                    <w:top w:w="0" w:type="dxa"/>
                    <w:left w:w="113" w:type="dxa"/>
                    <w:bottom w:w="0" w:type="dxa"/>
                    <w:right w:w="113" w:type="dxa"/>
                  </w:tcMar>
                  <w:vAlign w:val="center"/>
                  <w:hideMark/>
                </w:tcPr>
                <w:p w14:paraId="03E4A4C5"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TOTAL ASSETS</w:t>
                  </w:r>
                </w:p>
              </w:tc>
              <w:tc>
                <w:tcPr>
                  <w:tcW w:w="0" w:type="auto"/>
                  <w:tcBorders>
                    <w:bottom w:val="single" w:sz="6" w:space="0" w:color="000000"/>
                  </w:tcBorders>
                  <w:tcMar>
                    <w:top w:w="0" w:type="dxa"/>
                    <w:left w:w="113" w:type="dxa"/>
                    <w:bottom w:w="0" w:type="dxa"/>
                    <w:right w:w="113" w:type="dxa"/>
                  </w:tcMar>
                  <w:vAlign w:val="center"/>
                  <w:hideMark/>
                </w:tcPr>
                <w:p w14:paraId="7591BF54"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$477,336</w:t>
                  </w:r>
                </w:p>
              </w:tc>
              <w:tc>
                <w:tcPr>
                  <w:tcW w:w="0" w:type="auto"/>
                  <w:tcBorders>
                    <w:bottom w:val="single" w:sz="6" w:space="0" w:color="000000"/>
                  </w:tcBorders>
                  <w:tcMar>
                    <w:top w:w="0" w:type="dxa"/>
                    <w:left w:w="113" w:type="dxa"/>
                    <w:bottom w:w="0" w:type="dxa"/>
                    <w:right w:w="113" w:type="dxa"/>
                  </w:tcMar>
                  <w:vAlign w:val="center"/>
                  <w:hideMark/>
                </w:tcPr>
                <w:p w14:paraId="7365E855"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$631,940</w:t>
                  </w:r>
                </w:p>
              </w:tc>
              <w:tc>
                <w:tcPr>
                  <w:tcW w:w="0" w:type="auto"/>
                  <w:tcBorders>
                    <w:bottom w:val="single" w:sz="6" w:space="0" w:color="000000"/>
                  </w:tcBorders>
                  <w:tcMar>
                    <w:top w:w="0" w:type="dxa"/>
                    <w:left w:w="113" w:type="dxa"/>
                    <w:bottom w:w="0" w:type="dxa"/>
                    <w:right w:w="113" w:type="dxa"/>
                  </w:tcMar>
                  <w:vAlign w:val="center"/>
                  <w:hideMark/>
                </w:tcPr>
                <w:p w14:paraId="278EF799"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$1,308,393</w:t>
                  </w:r>
                </w:p>
              </w:tc>
              <w:tc>
                <w:tcPr>
                  <w:tcW w:w="0" w:type="auto"/>
                  <w:tcBorders>
                    <w:bottom w:val="single" w:sz="6" w:space="0" w:color="000000"/>
                  </w:tcBorders>
                  <w:tcMar>
                    <w:top w:w="0" w:type="dxa"/>
                    <w:left w:w="113" w:type="dxa"/>
                    <w:bottom w:w="0" w:type="dxa"/>
                    <w:right w:w="113" w:type="dxa"/>
                  </w:tcMar>
                  <w:vAlign w:val="center"/>
                  <w:hideMark/>
                </w:tcPr>
                <w:p w14:paraId="32BD5FA8"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$2,417,669</w:t>
                  </w:r>
                </w:p>
              </w:tc>
            </w:tr>
            <w:tr w:rsidR="00C03A38" w14:paraId="629B11B4" w14:textId="77777777">
              <w:tc>
                <w:tcPr>
                  <w:tcW w:w="0" w:type="auto"/>
                  <w:tcMar>
                    <w:top w:w="0" w:type="dxa"/>
                    <w:left w:w="113" w:type="dxa"/>
                    <w:bottom w:w="0" w:type="dxa"/>
                    <w:right w:w="113" w:type="dxa"/>
                  </w:tcMar>
                  <w:vAlign w:val="center"/>
                  <w:hideMark/>
                </w:tcPr>
                <w:p w14:paraId="20DDC268"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7677C99F"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6C7EE1A7"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5AA3BE79"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c>
                <w:tcPr>
                  <w:tcW w:w="0" w:type="auto"/>
                  <w:tcBorders>
                    <w:top w:val="single" w:sz="6" w:space="0" w:color="000000"/>
                  </w:tcBorders>
                  <w:tcMar>
                    <w:top w:w="0" w:type="dxa"/>
                    <w:left w:w="113" w:type="dxa"/>
                    <w:bottom w:w="0" w:type="dxa"/>
                    <w:right w:w="113" w:type="dxa"/>
                  </w:tcMar>
                  <w:vAlign w:val="center"/>
                  <w:hideMark/>
                </w:tcPr>
                <w:p w14:paraId="56CF1D12"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 </w:t>
                  </w:r>
                </w:p>
              </w:tc>
            </w:tr>
          </w:tbl>
          <w:p w14:paraId="7203223F" w14:textId="77777777" w:rsidR="00C03A38" w:rsidRDefault="00C03A38">
            <w:pPr>
              <w:rPr>
                <w:rFonts w:ascii="Arial" w:eastAsia="Arial" w:hAnsi="Arial" w:cs="Arial"/>
                <w:color w:val="000000"/>
              </w:rPr>
            </w:pPr>
          </w:p>
        </w:tc>
        <w:tc>
          <w:tcPr>
            <w:tcW w:w="2250" w:type="pct"/>
            <w:tcMar>
              <w:top w:w="15" w:type="dxa"/>
              <w:left w:w="15" w:type="dxa"/>
              <w:bottom w:w="15" w:type="dxa"/>
              <w:right w:w="15" w:type="dxa"/>
            </w:tcMar>
            <w:hideMark/>
          </w:tcPr>
          <w:tbl>
            <w:tblPr>
              <w:tblStyle w:val="tableMsoTableGrid"/>
              <w:tblW w:w="5000" w:type="pct"/>
              <w:tblLook w:val="05E0" w:firstRow="1" w:lastRow="1" w:firstColumn="1" w:lastColumn="1" w:noHBand="0" w:noVBand="1"/>
            </w:tblPr>
            <w:tblGrid>
              <w:gridCol w:w="2095"/>
              <w:gridCol w:w="858"/>
              <w:gridCol w:w="858"/>
              <w:gridCol w:w="959"/>
              <w:gridCol w:w="984"/>
            </w:tblGrid>
            <w:tr w:rsidR="00C03A38" w14:paraId="19547E3A" w14:textId="77777777">
              <w:tc>
                <w:tcPr>
                  <w:tcW w:w="2250" w:type="pct"/>
                  <w:tcBorders>
                    <w:bottom w:val="single" w:sz="6" w:space="0" w:color="000000"/>
                  </w:tcBorders>
                  <w:tcMar>
                    <w:top w:w="0" w:type="dxa"/>
                    <w:left w:w="113" w:type="dxa"/>
                    <w:bottom w:w="0" w:type="dxa"/>
                    <w:right w:w="113" w:type="dxa"/>
                  </w:tcMar>
                  <w:vAlign w:val="center"/>
                  <w:hideMark/>
                </w:tcPr>
                <w:p w14:paraId="7D45AE63"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lastRenderedPageBreak/>
                    <w:t>LIABILITIES:</w:t>
                  </w:r>
                </w:p>
              </w:tc>
              <w:tc>
                <w:tcPr>
                  <w:tcW w:w="1000" w:type="pct"/>
                  <w:tcBorders>
                    <w:bottom w:val="single" w:sz="6" w:space="0" w:color="000000"/>
                  </w:tcBorders>
                  <w:tcMar>
                    <w:top w:w="0" w:type="dxa"/>
                    <w:left w:w="113" w:type="dxa"/>
                    <w:bottom w:w="0" w:type="dxa"/>
                    <w:right w:w="113" w:type="dxa"/>
                  </w:tcMar>
                  <w:vAlign w:val="center"/>
                  <w:hideMark/>
                </w:tcPr>
                <w:p w14:paraId="7540148E"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Frank</w:t>
                  </w:r>
                </w:p>
              </w:tc>
              <w:tc>
                <w:tcPr>
                  <w:tcW w:w="1000" w:type="pct"/>
                  <w:tcBorders>
                    <w:bottom w:val="single" w:sz="6" w:space="0" w:color="000000"/>
                  </w:tcBorders>
                  <w:tcMar>
                    <w:top w:w="0" w:type="dxa"/>
                    <w:left w:w="113" w:type="dxa"/>
                    <w:bottom w:w="0" w:type="dxa"/>
                    <w:right w:w="113" w:type="dxa"/>
                  </w:tcMar>
                  <w:vAlign w:val="center"/>
                  <w:hideMark/>
                </w:tcPr>
                <w:p w14:paraId="366190E2"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Joanna</w:t>
                  </w:r>
                </w:p>
              </w:tc>
              <w:tc>
                <w:tcPr>
                  <w:tcW w:w="0" w:type="auto"/>
                  <w:tcBorders>
                    <w:bottom w:val="single" w:sz="6" w:space="0" w:color="000000"/>
                  </w:tcBorders>
                  <w:tcMar>
                    <w:top w:w="0" w:type="dxa"/>
                    <w:left w:w="113" w:type="dxa"/>
                    <w:bottom w:w="0" w:type="dxa"/>
                    <w:right w:w="113" w:type="dxa"/>
                  </w:tcMar>
                  <w:vAlign w:val="center"/>
                  <w:hideMark/>
                </w:tcPr>
                <w:p w14:paraId="58000D56"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Joint</w:t>
                  </w:r>
                </w:p>
              </w:tc>
              <w:tc>
                <w:tcPr>
                  <w:tcW w:w="0" w:type="auto"/>
                  <w:tcBorders>
                    <w:bottom w:val="single" w:sz="6" w:space="0" w:color="000000"/>
                  </w:tcBorders>
                  <w:tcMar>
                    <w:top w:w="0" w:type="dxa"/>
                    <w:left w:w="113" w:type="dxa"/>
                    <w:bottom w:w="0" w:type="dxa"/>
                    <w:right w:w="113" w:type="dxa"/>
                  </w:tcMar>
                  <w:vAlign w:val="center"/>
                  <w:hideMark/>
                </w:tcPr>
                <w:p w14:paraId="150C70EA"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Total</w:t>
                  </w:r>
                </w:p>
              </w:tc>
            </w:tr>
            <w:tr w:rsidR="00C03A38" w14:paraId="18ACBC70" w14:textId="77777777">
              <w:tc>
                <w:tcPr>
                  <w:tcW w:w="0" w:type="auto"/>
                  <w:tcMar>
                    <w:top w:w="0" w:type="dxa"/>
                    <w:left w:w="113" w:type="dxa"/>
                    <w:bottom w:w="0" w:type="dxa"/>
                    <w:right w:w="113" w:type="dxa"/>
                  </w:tcMar>
                  <w:vAlign w:val="center"/>
                  <w:hideMark/>
                </w:tcPr>
                <w:p w14:paraId="597B39E8"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LONG TERM LIABILITIES:</w:t>
                  </w:r>
                </w:p>
              </w:tc>
              <w:tc>
                <w:tcPr>
                  <w:tcW w:w="0" w:type="auto"/>
                  <w:tcMar>
                    <w:top w:w="0" w:type="dxa"/>
                    <w:left w:w="113" w:type="dxa"/>
                    <w:bottom w:w="0" w:type="dxa"/>
                    <w:right w:w="113" w:type="dxa"/>
                  </w:tcMar>
                  <w:vAlign w:val="center"/>
                  <w:hideMark/>
                </w:tcPr>
                <w:p w14:paraId="67695404"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4EC91C62"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1452A9E8"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c>
                <w:tcPr>
                  <w:tcW w:w="0" w:type="auto"/>
                  <w:tcMar>
                    <w:top w:w="0" w:type="dxa"/>
                    <w:left w:w="113" w:type="dxa"/>
                    <w:bottom w:w="0" w:type="dxa"/>
                    <w:right w:w="113" w:type="dxa"/>
                  </w:tcMar>
                  <w:vAlign w:val="center"/>
                  <w:hideMark/>
                </w:tcPr>
                <w:p w14:paraId="424CD5A4"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C44C7D7" w14:textId="77777777">
              <w:tc>
                <w:tcPr>
                  <w:tcW w:w="0" w:type="auto"/>
                  <w:tcMar>
                    <w:top w:w="0" w:type="dxa"/>
                    <w:left w:w="113" w:type="dxa"/>
                    <w:bottom w:w="0" w:type="dxa"/>
                    <w:right w:w="113" w:type="dxa"/>
                  </w:tcMar>
                  <w:vAlign w:val="center"/>
                  <w:hideMark/>
                </w:tcPr>
                <w:p w14:paraId="35C5CF95"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Credit Card</w:t>
                  </w:r>
                </w:p>
              </w:tc>
              <w:tc>
                <w:tcPr>
                  <w:tcW w:w="0" w:type="auto"/>
                  <w:tcMar>
                    <w:top w:w="0" w:type="dxa"/>
                    <w:left w:w="113" w:type="dxa"/>
                    <w:bottom w:w="0" w:type="dxa"/>
                    <w:right w:w="113" w:type="dxa"/>
                  </w:tcMar>
                  <w:vAlign w:val="center"/>
                  <w:hideMark/>
                </w:tcPr>
                <w:p w14:paraId="00B95821" w14:textId="77777777" w:rsidR="00C03A38" w:rsidRDefault="00866928">
                  <w:pPr>
                    <w:jc w:val="right"/>
                    <w:rPr>
                      <w:rFonts w:ascii="Arial" w:eastAsia="Arial" w:hAnsi="Arial" w:cs="Arial"/>
                      <w:color w:val="AA0000"/>
                      <w:sz w:val="16"/>
                      <w:szCs w:val="16"/>
                    </w:rPr>
                  </w:pPr>
                  <w:r>
                    <w:rPr>
                      <w:rFonts w:ascii="Arial" w:eastAsia="Arial" w:hAnsi="Arial" w:cs="Arial"/>
                      <w:color w:val="AA0000"/>
                      <w:sz w:val="16"/>
                      <w:szCs w:val="16"/>
                    </w:rPr>
                    <w:t>($3,643)</w:t>
                  </w:r>
                </w:p>
              </w:tc>
              <w:tc>
                <w:tcPr>
                  <w:tcW w:w="0" w:type="auto"/>
                  <w:tcMar>
                    <w:top w:w="0" w:type="dxa"/>
                    <w:left w:w="113" w:type="dxa"/>
                    <w:bottom w:w="0" w:type="dxa"/>
                    <w:right w:w="113" w:type="dxa"/>
                  </w:tcMar>
                  <w:vAlign w:val="center"/>
                  <w:hideMark/>
                </w:tcPr>
                <w:p w14:paraId="6176AB06"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208BF87F"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34C8F3FC" w14:textId="77777777" w:rsidR="00C03A38" w:rsidRDefault="00866928">
                  <w:pPr>
                    <w:jc w:val="right"/>
                    <w:rPr>
                      <w:rFonts w:ascii="Arial" w:eastAsia="Arial" w:hAnsi="Arial" w:cs="Arial"/>
                      <w:color w:val="AA0000"/>
                      <w:sz w:val="16"/>
                      <w:szCs w:val="16"/>
                    </w:rPr>
                  </w:pPr>
                  <w:r>
                    <w:rPr>
                      <w:rFonts w:ascii="Arial" w:eastAsia="Arial" w:hAnsi="Arial" w:cs="Arial"/>
                      <w:color w:val="AA0000"/>
                      <w:sz w:val="16"/>
                      <w:szCs w:val="16"/>
                    </w:rPr>
                    <w:t>($3,643)</w:t>
                  </w:r>
                </w:p>
              </w:tc>
            </w:tr>
            <w:tr w:rsidR="00C03A38" w14:paraId="45AACB11" w14:textId="77777777">
              <w:tc>
                <w:tcPr>
                  <w:tcW w:w="0" w:type="auto"/>
                  <w:tcMar>
                    <w:top w:w="0" w:type="dxa"/>
                    <w:left w:w="113" w:type="dxa"/>
                    <w:bottom w:w="0" w:type="dxa"/>
                    <w:right w:w="113" w:type="dxa"/>
                  </w:tcMar>
                  <w:vAlign w:val="center"/>
                  <w:hideMark/>
                </w:tcPr>
                <w:p w14:paraId="15B34CEA" w14:textId="77777777" w:rsidR="00C03A38" w:rsidRDefault="00866928">
                  <w:pPr>
                    <w:rPr>
                      <w:rFonts w:ascii="Arial" w:eastAsia="Arial" w:hAnsi="Arial" w:cs="Arial"/>
                      <w:color w:val="000000"/>
                      <w:sz w:val="16"/>
                      <w:szCs w:val="16"/>
                    </w:rPr>
                  </w:pPr>
                  <w:r>
                    <w:rPr>
                      <w:rFonts w:ascii="Arial" w:eastAsia="Arial" w:hAnsi="Arial" w:cs="Arial"/>
                      <w:color w:val="000000"/>
                      <w:sz w:val="16"/>
                      <w:szCs w:val="16"/>
                    </w:rPr>
                    <w:t> Mortgage on Home</w:t>
                  </w:r>
                </w:p>
              </w:tc>
              <w:tc>
                <w:tcPr>
                  <w:tcW w:w="0" w:type="auto"/>
                  <w:tcMar>
                    <w:top w:w="0" w:type="dxa"/>
                    <w:left w:w="113" w:type="dxa"/>
                    <w:bottom w:w="0" w:type="dxa"/>
                    <w:right w:w="113" w:type="dxa"/>
                  </w:tcMar>
                  <w:vAlign w:val="center"/>
                  <w:hideMark/>
                </w:tcPr>
                <w:p w14:paraId="1A9A5D44"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2EF8AC48" w14:textId="77777777" w:rsidR="00C03A38" w:rsidRDefault="00866928">
                  <w:pPr>
                    <w:jc w:val="right"/>
                    <w:rPr>
                      <w:rFonts w:ascii="Arial" w:eastAsia="Arial" w:hAnsi="Arial" w:cs="Arial"/>
                      <w:color w:val="000000"/>
                      <w:sz w:val="16"/>
                      <w:szCs w:val="16"/>
                    </w:rPr>
                  </w:pPr>
                  <w:r>
                    <w:rPr>
                      <w:rFonts w:ascii="Arial" w:eastAsia="Arial" w:hAnsi="Arial" w:cs="Arial"/>
                      <w:color w:val="000000"/>
                      <w:sz w:val="16"/>
                      <w:szCs w:val="16"/>
                    </w:rPr>
                    <w:t>--</w:t>
                  </w:r>
                </w:p>
              </w:tc>
              <w:tc>
                <w:tcPr>
                  <w:tcW w:w="0" w:type="auto"/>
                  <w:tcMar>
                    <w:top w:w="0" w:type="dxa"/>
                    <w:left w:w="113" w:type="dxa"/>
                    <w:bottom w:w="0" w:type="dxa"/>
                    <w:right w:w="113" w:type="dxa"/>
                  </w:tcMar>
                  <w:vAlign w:val="center"/>
                  <w:hideMark/>
                </w:tcPr>
                <w:p w14:paraId="14F610F0" w14:textId="77777777" w:rsidR="00C03A38" w:rsidRDefault="00866928">
                  <w:pPr>
                    <w:jc w:val="right"/>
                    <w:rPr>
                      <w:rFonts w:ascii="Arial" w:eastAsia="Arial" w:hAnsi="Arial" w:cs="Arial"/>
                      <w:color w:val="AA0000"/>
                      <w:sz w:val="16"/>
                      <w:szCs w:val="16"/>
                    </w:rPr>
                  </w:pPr>
                  <w:r>
                    <w:rPr>
                      <w:rFonts w:ascii="Arial" w:eastAsia="Arial" w:hAnsi="Arial" w:cs="Arial"/>
                      <w:color w:val="AA0000"/>
                      <w:sz w:val="16"/>
                      <w:szCs w:val="16"/>
                    </w:rPr>
                    <w:t>($426,385)</w:t>
                  </w:r>
                </w:p>
              </w:tc>
              <w:tc>
                <w:tcPr>
                  <w:tcW w:w="0" w:type="auto"/>
                  <w:tcMar>
                    <w:top w:w="0" w:type="dxa"/>
                    <w:left w:w="113" w:type="dxa"/>
                    <w:bottom w:w="0" w:type="dxa"/>
                    <w:right w:w="113" w:type="dxa"/>
                  </w:tcMar>
                  <w:vAlign w:val="center"/>
                  <w:hideMark/>
                </w:tcPr>
                <w:p w14:paraId="3EF4854E" w14:textId="77777777" w:rsidR="00C03A38" w:rsidRDefault="00866928">
                  <w:pPr>
                    <w:jc w:val="right"/>
                    <w:rPr>
                      <w:rFonts w:ascii="Arial" w:eastAsia="Arial" w:hAnsi="Arial" w:cs="Arial"/>
                      <w:color w:val="AA0000"/>
                      <w:sz w:val="16"/>
                      <w:szCs w:val="16"/>
                    </w:rPr>
                  </w:pPr>
                  <w:r>
                    <w:rPr>
                      <w:rFonts w:ascii="Arial" w:eastAsia="Arial" w:hAnsi="Arial" w:cs="Arial"/>
                      <w:color w:val="AA0000"/>
                      <w:sz w:val="16"/>
                      <w:szCs w:val="16"/>
                    </w:rPr>
                    <w:t>($426,385)</w:t>
                  </w:r>
                </w:p>
              </w:tc>
            </w:tr>
            <w:tr w:rsidR="00C03A38" w14:paraId="15D10853" w14:textId="77777777">
              <w:tc>
                <w:tcPr>
                  <w:tcW w:w="0" w:type="auto"/>
                  <w:tcMar>
                    <w:top w:w="0" w:type="dxa"/>
                    <w:left w:w="113" w:type="dxa"/>
                    <w:bottom w:w="0" w:type="dxa"/>
                    <w:right w:w="113" w:type="dxa"/>
                  </w:tcMar>
                  <w:vAlign w:val="center"/>
                  <w:hideMark/>
                </w:tcPr>
                <w:p w14:paraId="443D1AD3"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Total: Long Term Liabilities</w:t>
                  </w:r>
                </w:p>
              </w:tc>
              <w:tc>
                <w:tcPr>
                  <w:tcW w:w="0" w:type="auto"/>
                  <w:tcBorders>
                    <w:bottom w:val="single" w:sz="6" w:space="0" w:color="000000"/>
                  </w:tcBorders>
                  <w:tcMar>
                    <w:top w:w="0" w:type="dxa"/>
                    <w:left w:w="113" w:type="dxa"/>
                    <w:bottom w:w="0" w:type="dxa"/>
                    <w:right w:w="113" w:type="dxa"/>
                  </w:tcMar>
                  <w:vAlign w:val="center"/>
                  <w:hideMark/>
                </w:tcPr>
                <w:p w14:paraId="773AEDB6" w14:textId="77777777" w:rsidR="00C03A38" w:rsidRDefault="00866928">
                  <w:pPr>
                    <w:jc w:val="right"/>
                    <w:rPr>
                      <w:rFonts w:ascii="Arial" w:eastAsia="Arial" w:hAnsi="Arial" w:cs="Arial"/>
                      <w:b/>
                      <w:bCs/>
                      <w:color w:val="FF0000"/>
                      <w:sz w:val="16"/>
                      <w:szCs w:val="16"/>
                    </w:rPr>
                  </w:pPr>
                  <w:r>
                    <w:rPr>
                      <w:rFonts w:ascii="Arial" w:eastAsia="Arial" w:hAnsi="Arial" w:cs="Arial"/>
                      <w:b/>
                      <w:bCs/>
                      <w:color w:val="FF0000"/>
                      <w:sz w:val="16"/>
                      <w:szCs w:val="16"/>
                    </w:rPr>
                    <w:t>($3,643)</w:t>
                  </w:r>
                </w:p>
              </w:tc>
              <w:tc>
                <w:tcPr>
                  <w:tcW w:w="0" w:type="auto"/>
                  <w:tcBorders>
                    <w:bottom w:val="single" w:sz="6" w:space="0" w:color="000000"/>
                  </w:tcBorders>
                  <w:tcMar>
                    <w:top w:w="0" w:type="dxa"/>
                    <w:left w:w="113" w:type="dxa"/>
                    <w:bottom w:w="0" w:type="dxa"/>
                    <w:right w:w="113" w:type="dxa"/>
                  </w:tcMar>
                  <w:vAlign w:val="center"/>
                  <w:hideMark/>
                </w:tcPr>
                <w:p w14:paraId="2ABE4FE3"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$0</w:t>
                  </w:r>
                </w:p>
              </w:tc>
              <w:tc>
                <w:tcPr>
                  <w:tcW w:w="0" w:type="auto"/>
                  <w:tcBorders>
                    <w:bottom w:val="single" w:sz="6" w:space="0" w:color="000000"/>
                  </w:tcBorders>
                  <w:tcMar>
                    <w:top w:w="0" w:type="dxa"/>
                    <w:left w:w="113" w:type="dxa"/>
                    <w:bottom w:w="0" w:type="dxa"/>
                    <w:right w:w="113" w:type="dxa"/>
                  </w:tcMar>
                  <w:vAlign w:val="center"/>
                  <w:hideMark/>
                </w:tcPr>
                <w:p w14:paraId="620B792D" w14:textId="77777777" w:rsidR="00C03A38" w:rsidRDefault="00866928">
                  <w:pPr>
                    <w:jc w:val="right"/>
                    <w:rPr>
                      <w:rFonts w:ascii="Arial" w:eastAsia="Arial" w:hAnsi="Arial" w:cs="Arial"/>
                      <w:b/>
                      <w:bCs/>
                      <w:color w:val="FF0000"/>
                      <w:sz w:val="16"/>
                      <w:szCs w:val="16"/>
                    </w:rPr>
                  </w:pPr>
                  <w:r>
                    <w:rPr>
                      <w:rFonts w:ascii="Arial" w:eastAsia="Arial" w:hAnsi="Arial" w:cs="Arial"/>
                      <w:b/>
                      <w:bCs/>
                      <w:color w:val="FF0000"/>
                      <w:sz w:val="16"/>
                      <w:szCs w:val="16"/>
                    </w:rPr>
                    <w:t>($426,385)</w:t>
                  </w:r>
                </w:p>
              </w:tc>
              <w:tc>
                <w:tcPr>
                  <w:tcW w:w="0" w:type="auto"/>
                  <w:tcBorders>
                    <w:bottom w:val="single" w:sz="6" w:space="0" w:color="000000"/>
                  </w:tcBorders>
                  <w:tcMar>
                    <w:top w:w="0" w:type="dxa"/>
                    <w:left w:w="113" w:type="dxa"/>
                    <w:bottom w:w="0" w:type="dxa"/>
                    <w:right w:w="113" w:type="dxa"/>
                  </w:tcMar>
                  <w:vAlign w:val="center"/>
                  <w:hideMark/>
                </w:tcPr>
                <w:p w14:paraId="6D3498A6" w14:textId="77777777" w:rsidR="00C03A38" w:rsidRDefault="00866928">
                  <w:pPr>
                    <w:jc w:val="right"/>
                    <w:rPr>
                      <w:rFonts w:ascii="Arial" w:eastAsia="Arial" w:hAnsi="Arial" w:cs="Arial"/>
                      <w:b/>
                      <w:bCs/>
                      <w:color w:val="FF0000"/>
                      <w:sz w:val="16"/>
                      <w:szCs w:val="16"/>
                    </w:rPr>
                  </w:pPr>
                  <w:r>
                    <w:rPr>
                      <w:rFonts w:ascii="Arial" w:eastAsia="Arial" w:hAnsi="Arial" w:cs="Arial"/>
                      <w:b/>
                      <w:bCs/>
                      <w:color w:val="FF0000"/>
                      <w:sz w:val="16"/>
                      <w:szCs w:val="16"/>
                    </w:rPr>
                    <w:t>($430,028)</w:t>
                  </w:r>
                </w:p>
              </w:tc>
            </w:tr>
            <w:tr w:rsidR="00C03A38" w14:paraId="1DB04C6F" w14:textId="77777777">
              <w:tc>
                <w:tcPr>
                  <w:tcW w:w="0" w:type="auto"/>
                  <w:gridSpan w:val="5"/>
                  <w:tcMar>
                    <w:top w:w="0" w:type="dxa"/>
                    <w:left w:w="113" w:type="dxa"/>
                    <w:bottom w:w="0" w:type="dxa"/>
                    <w:right w:w="113" w:type="dxa"/>
                  </w:tcMar>
                  <w:vAlign w:val="center"/>
                  <w:hideMark/>
                </w:tcPr>
                <w:p w14:paraId="0F3920E9"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015F10D2" w14:textId="77777777">
              <w:tc>
                <w:tcPr>
                  <w:tcW w:w="0" w:type="auto"/>
                  <w:tcMar>
                    <w:top w:w="0" w:type="dxa"/>
                    <w:left w:w="113" w:type="dxa"/>
                    <w:bottom w:w="0" w:type="dxa"/>
                    <w:right w:w="113" w:type="dxa"/>
                  </w:tcMar>
                  <w:vAlign w:val="center"/>
                  <w:hideMark/>
                </w:tcPr>
                <w:p w14:paraId="0F71043C"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TOTAL LIABILITIES</w:t>
                  </w:r>
                </w:p>
              </w:tc>
              <w:tc>
                <w:tcPr>
                  <w:tcW w:w="0" w:type="auto"/>
                  <w:tcBorders>
                    <w:bottom w:val="single" w:sz="6" w:space="0" w:color="000000"/>
                  </w:tcBorders>
                  <w:tcMar>
                    <w:top w:w="0" w:type="dxa"/>
                    <w:left w:w="113" w:type="dxa"/>
                    <w:bottom w:w="0" w:type="dxa"/>
                    <w:right w:w="113" w:type="dxa"/>
                  </w:tcMar>
                  <w:vAlign w:val="center"/>
                  <w:hideMark/>
                </w:tcPr>
                <w:p w14:paraId="7DBC3754" w14:textId="77777777" w:rsidR="00C03A38" w:rsidRDefault="00866928">
                  <w:pPr>
                    <w:jc w:val="right"/>
                    <w:rPr>
                      <w:rFonts w:ascii="Arial" w:eastAsia="Arial" w:hAnsi="Arial" w:cs="Arial"/>
                      <w:b/>
                      <w:bCs/>
                      <w:color w:val="FF0000"/>
                      <w:sz w:val="16"/>
                      <w:szCs w:val="16"/>
                    </w:rPr>
                  </w:pPr>
                  <w:r>
                    <w:rPr>
                      <w:rFonts w:ascii="Arial" w:eastAsia="Arial" w:hAnsi="Arial" w:cs="Arial"/>
                      <w:b/>
                      <w:bCs/>
                      <w:color w:val="FF0000"/>
                      <w:sz w:val="16"/>
                      <w:szCs w:val="16"/>
                    </w:rPr>
                    <w:t>($3,643)</w:t>
                  </w:r>
                </w:p>
              </w:tc>
              <w:tc>
                <w:tcPr>
                  <w:tcW w:w="0" w:type="auto"/>
                  <w:tcBorders>
                    <w:bottom w:val="single" w:sz="6" w:space="0" w:color="000000"/>
                  </w:tcBorders>
                  <w:tcMar>
                    <w:top w:w="0" w:type="dxa"/>
                    <w:left w:w="113" w:type="dxa"/>
                    <w:bottom w:w="0" w:type="dxa"/>
                    <w:right w:w="113" w:type="dxa"/>
                  </w:tcMar>
                  <w:vAlign w:val="center"/>
                  <w:hideMark/>
                </w:tcPr>
                <w:p w14:paraId="38A380EF"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$0</w:t>
                  </w:r>
                </w:p>
              </w:tc>
              <w:tc>
                <w:tcPr>
                  <w:tcW w:w="0" w:type="auto"/>
                  <w:tcBorders>
                    <w:bottom w:val="single" w:sz="6" w:space="0" w:color="000000"/>
                  </w:tcBorders>
                  <w:tcMar>
                    <w:top w:w="0" w:type="dxa"/>
                    <w:left w:w="113" w:type="dxa"/>
                    <w:bottom w:w="0" w:type="dxa"/>
                    <w:right w:w="113" w:type="dxa"/>
                  </w:tcMar>
                  <w:vAlign w:val="center"/>
                  <w:hideMark/>
                </w:tcPr>
                <w:p w14:paraId="73962E8F" w14:textId="77777777" w:rsidR="00C03A38" w:rsidRDefault="00866928">
                  <w:pPr>
                    <w:jc w:val="right"/>
                    <w:rPr>
                      <w:rFonts w:ascii="Arial" w:eastAsia="Arial" w:hAnsi="Arial" w:cs="Arial"/>
                      <w:b/>
                      <w:bCs/>
                      <w:color w:val="FF0000"/>
                      <w:sz w:val="16"/>
                      <w:szCs w:val="16"/>
                    </w:rPr>
                  </w:pPr>
                  <w:r>
                    <w:rPr>
                      <w:rFonts w:ascii="Arial" w:eastAsia="Arial" w:hAnsi="Arial" w:cs="Arial"/>
                      <w:b/>
                      <w:bCs/>
                      <w:color w:val="FF0000"/>
                      <w:sz w:val="16"/>
                      <w:szCs w:val="16"/>
                    </w:rPr>
                    <w:t>($426,385)</w:t>
                  </w:r>
                </w:p>
              </w:tc>
              <w:tc>
                <w:tcPr>
                  <w:tcW w:w="0" w:type="auto"/>
                  <w:tcBorders>
                    <w:bottom w:val="single" w:sz="6" w:space="0" w:color="000000"/>
                  </w:tcBorders>
                  <w:tcMar>
                    <w:top w:w="0" w:type="dxa"/>
                    <w:left w:w="113" w:type="dxa"/>
                    <w:bottom w:w="0" w:type="dxa"/>
                    <w:right w:w="113" w:type="dxa"/>
                  </w:tcMar>
                  <w:vAlign w:val="center"/>
                  <w:hideMark/>
                </w:tcPr>
                <w:p w14:paraId="638506B4" w14:textId="77777777" w:rsidR="00C03A38" w:rsidRDefault="00866928">
                  <w:pPr>
                    <w:jc w:val="right"/>
                    <w:rPr>
                      <w:rFonts w:ascii="Arial" w:eastAsia="Arial" w:hAnsi="Arial" w:cs="Arial"/>
                      <w:b/>
                      <w:bCs/>
                      <w:color w:val="FF0000"/>
                      <w:sz w:val="16"/>
                      <w:szCs w:val="16"/>
                    </w:rPr>
                  </w:pPr>
                  <w:r>
                    <w:rPr>
                      <w:rFonts w:ascii="Arial" w:eastAsia="Arial" w:hAnsi="Arial" w:cs="Arial"/>
                      <w:b/>
                      <w:bCs/>
                      <w:color w:val="FF0000"/>
                      <w:sz w:val="16"/>
                      <w:szCs w:val="16"/>
                    </w:rPr>
                    <w:t>($430,028)</w:t>
                  </w:r>
                </w:p>
              </w:tc>
            </w:tr>
            <w:tr w:rsidR="00C03A38" w14:paraId="38901C75" w14:textId="77777777">
              <w:tc>
                <w:tcPr>
                  <w:tcW w:w="0" w:type="auto"/>
                  <w:gridSpan w:val="5"/>
                  <w:tcMar>
                    <w:top w:w="0" w:type="dxa"/>
                    <w:left w:w="113" w:type="dxa"/>
                    <w:bottom w:w="0" w:type="dxa"/>
                    <w:right w:w="113" w:type="dxa"/>
                  </w:tcMar>
                  <w:vAlign w:val="center"/>
                  <w:hideMark/>
                </w:tcPr>
                <w:p w14:paraId="3714EB35"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r w:rsidR="00C03A38" w14:paraId="16F5C4E8" w14:textId="77777777">
              <w:tc>
                <w:tcPr>
                  <w:tcW w:w="0" w:type="auto"/>
                  <w:tcMar>
                    <w:top w:w="0" w:type="dxa"/>
                    <w:left w:w="113" w:type="dxa"/>
                    <w:bottom w:w="0" w:type="dxa"/>
                    <w:right w:w="113" w:type="dxa"/>
                  </w:tcMar>
                  <w:vAlign w:val="center"/>
                  <w:hideMark/>
                </w:tcPr>
                <w:p w14:paraId="0BA08F65" w14:textId="77777777" w:rsidR="00C03A38" w:rsidRDefault="00866928">
                  <w:pPr>
                    <w:rPr>
                      <w:rFonts w:ascii="Arial" w:eastAsia="Arial" w:hAnsi="Arial" w:cs="Arial"/>
                      <w:b/>
                      <w:bCs/>
                      <w:color w:val="000000"/>
                      <w:sz w:val="16"/>
                      <w:szCs w:val="16"/>
                    </w:rPr>
                  </w:pPr>
                  <w:r>
                    <w:rPr>
                      <w:rFonts w:ascii="Arial" w:eastAsia="Arial" w:hAnsi="Arial" w:cs="Arial"/>
                      <w:b/>
                      <w:bCs/>
                      <w:color w:val="000000"/>
                      <w:sz w:val="16"/>
                      <w:szCs w:val="16"/>
                    </w:rPr>
                    <w:t>NET WORTH</w:t>
                  </w:r>
                </w:p>
              </w:tc>
              <w:tc>
                <w:tcPr>
                  <w:tcW w:w="0" w:type="auto"/>
                  <w:tcBorders>
                    <w:bottom w:val="single" w:sz="6" w:space="0" w:color="000000"/>
                  </w:tcBorders>
                  <w:tcMar>
                    <w:top w:w="0" w:type="dxa"/>
                    <w:left w:w="113" w:type="dxa"/>
                    <w:bottom w:w="0" w:type="dxa"/>
                    <w:right w:w="113" w:type="dxa"/>
                  </w:tcMar>
                  <w:vAlign w:val="center"/>
                  <w:hideMark/>
                </w:tcPr>
                <w:p w14:paraId="29A9D5D5"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$473,693</w:t>
                  </w:r>
                </w:p>
              </w:tc>
              <w:tc>
                <w:tcPr>
                  <w:tcW w:w="0" w:type="auto"/>
                  <w:tcBorders>
                    <w:bottom w:val="single" w:sz="6" w:space="0" w:color="000000"/>
                  </w:tcBorders>
                  <w:tcMar>
                    <w:top w:w="0" w:type="dxa"/>
                    <w:left w:w="113" w:type="dxa"/>
                    <w:bottom w:w="0" w:type="dxa"/>
                    <w:right w:w="113" w:type="dxa"/>
                  </w:tcMar>
                  <w:vAlign w:val="center"/>
                  <w:hideMark/>
                </w:tcPr>
                <w:p w14:paraId="737D126F"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$631,940</w:t>
                  </w:r>
                </w:p>
              </w:tc>
              <w:tc>
                <w:tcPr>
                  <w:tcW w:w="0" w:type="auto"/>
                  <w:tcBorders>
                    <w:bottom w:val="single" w:sz="6" w:space="0" w:color="000000"/>
                  </w:tcBorders>
                  <w:tcMar>
                    <w:top w:w="0" w:type="dxa"/>
                    <w:left w:w="113" w:type="dxa"/>
                    <w:bottom w:w="0" w:type="dxa"/>
                    <w:right w:w="113" w:type="dxa"/>
                  </w:tcMar>
                  <w:vAlign w:val="center"/>
                  <w:hideMark/>
                </w:tcPr>
                <w:p w14:paraId="20392629"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$882,008</w:t>
                  </w:r>
                </w:p>
              </w:tc>
              <w:tc>
                <w:tcPr>
                  <w:tcW w:w="0" w:type="auto"/>
                  <w:tcBorders>
                    <w:bottom w:val="single" w:sz="6" w:space="0" w:color="000000"/>
                  </w:tcBorders>
                  <w:tcMar>
                    <w:top w:w="0" w:type="dxa"/>
                    <w:left w:w="113" w:type="dxa"/>
                    <w:bottom w:w="0" w:type="dxa"/>
                    <w:right w:w="113" w:type="dxa"/>
                  </w:tcMar>
                  <w:vAlign w:val="center"/>
                  <w:hideMark/>
                </w:tcPr>
                <w:p w14:paraId="4B79B3DB" w14:textId="77777777" w:rsidR="00C03A38" w:rsidRDefault="00866928">
                  <w:pPr>
                    <w:jc w:val="right"/>
                    <w:rPr>
                      <w:rFonts w:ascii="Arial" w:eastAsia="Arial" w:hAnsi="Arial" w:cs="Arial"/>
                      <w:b/>
                      <w:bCs/>
                      <w:color w:val="000000"/>
                      <w:sz w:val="16"/>
                      <w:szCs w:val="16"/>
                    </w:rPr>
                  </w:pPr>
                  <w:r>
                    <w:rPr>
                      <w:rFonts w:ascii="Arial" w:eastAsia="Arial" w:hAnsi="Arial" w:cs="Arial"/>
                      <w:b/>
                      <w:bCs/>
                      <w:color w:val="000000"/>
                      <w:sz w:val="16"/>
                      <w:szCs w:val="16"/>
                    </w:rPr>
                    <w:t>$1,987,641</w:t>
                  </w:r>
                </w:p>
              </w:tc>
            </w:tr>
            <w:tr w:rsidR="00C03A38" w14:paraId="3F7D17F4" w14:textId="77777777">
              <w:tc>
                <w:tcPr>
                  <w:tcW w:w="0" w:type="auto"/>
                  <w:gridSpan w:val="5"/>
                  <w:tcMar>
                    <w:top w:w="0" w:type="dxa"/>
                    <w:left w:w="113" w:type="dxa"/>
                    <w:bottom w:w="0" w:type="dxa"/>
                    <w:right w:w="113" w:type="dxa"/>
                  </w:tcMar>
                  <w:vAlign w:val="center"/>
                  <w:hideMark/>
                </w:tcPr>
                <w:p w14:paraId="6D8FC4C8" w14:textId="77777777" w:rsidR="00C03A38" w:rsidRDefault="00866928">
                  <w:pPr>
                    <w:rPr>
                      <w:rFonts w:ascii="Arial" w:eastAsia="Arial" w:hAnsi="Arial" w:cs="Arial"/>
                      <w:color w:val="000000"/>
                      <w:sz w:val="20"/>
                      <w:szCs w:val="20"/>
                    </w:rPr>
                  </w:pPr>
                  <w:r>
                    <w:rPr>
                      <w:rFonts w:ascii="Arial" w:eastAsia="Arial" w:hAnsi="Arial" w:cs="Arial"/>
                      <w:color w:val="000000"/>
                      <w:sz w:val="20"/>
                      <w:szCs w:val="20"/>
                    </w:rPr>
                    <w:t> </w:t>
                  </w:r>
                </w:p>
              </w:tc>
            </w:tr>
          </w:tbl>
          <w:p w14:paraId="3D0CC9AD" w14:textId="77777777" w:rsidR="00C03A38" w:rsidRDefault="00C03A38">
            <w:pPr>
              <w:rPr>
                <w:rFonts w:ascii="Arial" w:eastAsia="Arial" w:hAnsi="Arial" w:cs="Arial"/>
                <w:color w:val="000000"/>
              </w:rPr>
            </w:pPr>
          </w:p>
        </w:tc>
      </w:tr>
      <w:tr w:rsidR="00C03A38" w14:paraId="42C7BA5C" w14:textId="77777777">
        <w:trPr>
          <w:tblCellSpacing w:w="15" w:type="dxa"/>
        </w:trPr>
        <w:tc>
          <w:tcPr>
            <w:tcW w:w="0" w:type="auto"/>
            <w:gridSpan w:val="2"/>
            <w:tcMar>
              <w:top w:w="15" w:type="dxa"/>
              <w:left w:w="15" w:type="dxa"/>
              <w:bottom w:w="15" w:type="dxa"/>
              <w:right w:w="15" w:type="dxa"/>
            </w:tcMar>
            <w:vAlign w:val="center"/>
            <w:hideMark/>
          </w:tcPr>
          <w:p w14:paraId="0FD39354" w14:textId="77777777" w:rsidR="00C03A38" w:rsidRDefault="00866928">
            <w:pPr>
              <w:jc w:val="center"/>
              <w:rPr>
                <w:rFonts w:ascii="Arial" w:eastAsia="Arial" w:hAnsi="Arial" w:cs="Arial"/>
                <w:b/>
                <w:bCs/>
                <w:color w:val="000000"/>
              </w:rPr>
            </w:pPr>
            <w:r>
              <w:rPr>
                <w:rFonts w:ascii="Arial" w:eastAsia="Arial" w:hAnsi="Arial" w:cs="Arial"/>
                <w:b/>
                <w:bCs/>
                <w:color w:val="000000"/>
              </w:rPr>
              <w:t>TOTAL NET WORTH: $1,987,641</w:t>
            </w:r>
          </w:p>
        </w:tc>
      </w:tr>
      <w:bookmarkEnd w:id="1"/>
    </w:tbl>
    <w:p w14:paraId="034521C9" w14:textId="77777777" w:rsidR="00C03A38" w:rsidRDefault="00C03A38">
      <w:pPr>
        <w:rPr>
          <w:rFonts w:ascii="Arial" w:eastAsia="Arial" w:hAnsi="Arial" w:cs="Arial"/>
          <w:sz w:val="20"/>
          <w:szCs w:val="20"/>
        </w:rPr>
      </w:pPr>
    </w:p>
    <w:sectPr w:rsidR="00C03A38" w:rsidSect="002836A6">
      <w:headerReference w:type="even" r:id="rId7"/>
      <w:headerReference w:type="default" r:id="rId8"/>
      <w:footerReference w:type="default" r:id="rId9"/>
      <w:headerReference w:type="first" r:id="rId10"/>
      <w:pgSz w:w="12240" w:h="15840"/>
      <w:pgMar w:top="864"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126A" w14:textId="77777777" w:rsidR="00F82FD0" w:rsidRDefault="00F82FD0">
      <w:r>
        <w:separator/>
      </w:r>
    </w:p>
  </w:endnote>
  <w:endnote w:type="continuationSeparator" w:id="0">
    <w:p w14:paraId="0858A392" w14:textId="77777777" w:rsidR="00F82FD0" w:rsidRDefault="00F8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9A5C" w14:textId="77777777" w:rsidR="00C03A38" w:rsidRDefault="00866928">
    <w:pPr>
      <w:rPr>
        <w:rFonts w:ascii="Helvetica" w:eastAsia="Helvetica" w:hAnsi="Helvetica" w:cs="Helvetica"/>
        <w:color w:val="555555"/>
        <w:sz w:val="16"/>
      </w:rPr>
    </w:pPr>
    <w:r>
      <w:rPr>
        <w:rFonts w:ascii="Helvetica" w:eastAsia="Helvetica" w:hAnsi="Helvetica" w:cs="Helvetica"/>
        <w:color w:val="555555"/>
        <w:sz w:val="16"/>
      </w:rPr>
      <w:t>This analysis must be reviewed in conjunction with the limitations and conditions disclosed in the Disclaimer page. Projections are based on assumptions provided by the advisor/</w:t>
    </w:r>
    <w:proofErr w:type="gramStart"/>
    <w:r>
      <w:rPr>
        <w:rFonts w:ascii="Helvetica" w:eastAsia="Helvetica" w:hAnsi="Helvetica" w:cs="Helvetica"/>
        <w:color w:val="555555"/>
        <w:sz w:val="16"/>
      </w:rPr>
      <w:t>representative, and</w:t>
    </w:r>
    <w:proofErr w:type="gramEnd"/>
    <w:r>
      <w:rPr>
        <w:rFonts w:ascii="Helvetica" w:eastAsia="Helvetica" w:hAnsi="Helvetica" w:cs="Helvetica"/>
        <w:color w:val="555555"/>
        <w:sz w:val="16"/>
      </w:rPr>
      <w:t xml:space="preserve"> are not guaranteed. Actual results will vary, perhaps to a significant degree. The projected reports are hypothetical in nature and for illustrative purposes only. Return assumptions do not reflect the deduction of any commissions. They will reflect any fees or product charges when entered by the advisor/ representative. Deduction of such charges would result in a lower rate of return. Consult your legal and/or tax advisor before implementing any tax or legal strategies.</w:t>
    </w:r>
  </w:p>
  <w:p w14:paraId="4D179FC0" w14:textId="77777777" w:rsidR="00C03A38" w:rsidRDefault="00866928">
    <w:pPr>
      <w:pBdr>
        <w:top w:val="single" w:sz="12" w:space="0" w:color="468CC8"/>
      </w:pBdr>
      <w:spacing w:before="120"/>
      <w:jc w:val="center"/>
      <w:rPr>
        <w:rFonts w:ascii="Helvetica" w:eastAsia="Helvetica" w:hAnsi="Helvetica" w:cs="Helvetica"/>
        <w:b/>
        <w:color w:val="333333"/>
        <w:sz w:val="16"/>
      </w:rPr>
    </w:pPr>
    <w:r>
      <w:rPr>
        <w:rFonts w:ascii="Helvetica" w:eastAsia="Helvetica" w:hAnsi="Helvetica" w:cs="Helvetica"/>
        <w:b/>
        <w:color w:val="468CC8"/>
        <w:sz w:val="16"/>
      </w:rPr>
      <w:t>Version 10.3.651.40206 - Prepared on December 21, 2021 for Frank and Joanna Miller by Melissa Visbal, CFP®, CSLP® - Personal and Confidential</w:t>
    </w:r>
    <w:r>
      <w:rPr>
        <w:rFonts w:ascii="Helvetica" w:eastAsia="Helvetica" w:hAnsi="Helvetica" w:cs="Helvetica"/>
        <w:b/>
        <w:color w:val="468CC8"/>
        <w:sz w:val="16"/>
      </w:rPr>
      <w:br/>
    </w:r>
    <w:r>
      <w:rPr>
        <w:rFonts w:ascii="Helvetica" w:eastAsia="Helvetica" w:hAnsi="Helvetica" w:cs="Helvetica"/>
        <w:b/>
        <w:color w:val="333333"/>
        <w:sz w:val="16"/>
      </w:rPr>
      <w:t xml:space="preserve">Page </w:t>
    </w:r>
    <w:r>
      <w:rPr>
        <w:rFonts w:ascii="Helvetica" w:eastAsia="Helvetica" w:hAnsi="Helvetica" w:cs="Helvetica"/>
        <w:b/>
        <w:color w:val="333333"/>
        <w:sz w:val="16"/>
      </w:rPr>
      <w:fldChar w:fldCharType="begin"/>
    </w:r>
    <w:r>
      <w:rPr>
        <w:rFonts w:ascii="Helvetica" w:eastAsia="Helvetica" w:hAnsi="Helvetica" w:cs="Helvetica"/>
        <w:b/>
        <w:color w:val="333333"/>
        <w:sz w:val="16"/>
      </w:rPr>
      <w:instrText>PAGE</w:instrText>
    </w:r>
    <w:r>
      <w:rPr>
        <w:rFonts w:ascii="Helvetica" w:eastAsia="Helvetica" w:hAnsi="Helvetica" w:cs="Helvetica"/>
        <w:b/>
        <w:color w:val="333333"/>
        <w:sz w:val="16"/>
      </w:rPr>
      <w:fldChar w:fldCharType="separate"/>
    </w:r>
    <w:r>
      <w:rPr>
        <w:rFonts w:ascii="Helvetica" w:eastAsia="Helvetica" w:hAnsi="Helvetica" w:cs="Helvetica"/>
        <w:b/>
        <w:color w:val="333333"/>
        <w:sz w:val="16"/>
      </w:rPr>
      <w:t>1</w:t>
    </w:r>
    <w:r>
      <w:rPr>
        <w:rFonts w:ascii="Helvetica" w:eastAsia="Helvetica" w:hAnsi="Helvetica" w:cs="Helvetica"/>
        <w:b/>
        <w:color w:val="333333"/>
        <w:sz w:val="16"/>
      </w:rPr>
      <w:fldChar w:fldCharType="end"/>
    </w:r>
    <w:r>
      <w:rPr>
        <w:rFonts w:ascii="Helvetica" w:eastAsia="Helvetica" w:hAnsi="Helvetica" w:cs="Helvetica"/>
        <w:b/>
        <w:color w:val="333333"/>
        <w:sz w:val="16"/>
      </w:rPr>
      <w:t xml:space="preserve"> of </w:t>
    </w:r>
    <w:r>
      <w:rPr>
        <w:rFonts w:ascii="Helvetica" w:eastAsia="Helvetica" w:hAnsi="Helvetica" w:cs="Helvetica"/>
        <w:b/>
        <w:color w:val="333333"/>
        <w:sz w:val="16"/>
      </w:rPr>
      <w:fldChar w:fldCharType="begin"/>
    </w:r>
    <w:r>
      <w:rPr>
        <w:rFonts w:ascii="Helvetica" w:eastAsia="Helvetica" w:hAnsi="Helvetica" w:cs="Helvetica"/>
        <w:b/>
        <w:color w:val="333333"/>
        <w:sz w:val="16"/>
      </w:rPr>
      <w:instrText>NUMPAGES</w:instrText>
    </w:r>
    <w:r>
      <w:rPr>
        <w:rFonts w:ascii="Helvetica" w:eastAsia="Helvetica" w:hAnsi="Helvetica" w:cs="Helvetica"/>
        <w:b/>
        <w:color w:val="333333"/>
        <w:sz w:val="16"/>
      </w:rPr>
      <w:fldChar w:fldCharType="separate"/>
    </w:r>
    <w:r>
      <w:rPr>
        <w:rFonts w:ascii="Helvetica" w:eastAsia="Helvetica" w:hAnsi="Helvetica" w:cs="Helvetica"/>
        <w:b/>
        <w:color w:val="333333"/>
        <w:sz w:val="16"/>
      </w:rPr>
      <w:t>1</w:t>
    </w:r>
    <w:r>
      <w:rPr>
        <w:rFonts w:ascii="Helvetica" w:eastAsia="Helvetica" w:hAnsi="Helvetica" w:cs="Helvetica"/>
        <w:b/>
        <w:color w:val="333333"/>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7AB0" w14:textId="77777777" w:rsidR="00F82FD0" w:rsidRDefault="00F82FD0">
      <w:r>
        <w:separator/>
      </w:r>
    </w:p>
  </w:footnote>
  <w:footnote w:type="continuationSeparator" w:id="0">
    <w:p w14:paraId="0CF2FC85" w14:textId="77777777" w:rsidR="00F82FD0" w:rsidRDefault="00F8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8F63" w14:textId="40952B78" w:rsidR="00C03A38" w:rsidRDefault="000E3920">
    <w:pPr>
      <w:rPr>
        <w:sz w:val="0"/>
      </w:rPr>
    </w:pPr>
    <w:r>
      <w:rPr>
        <w:noProof/>
      </w:rPr>
      <mc:AlternateContent>
        <mc:Choice Requires="wps">
          <w:drawing>
            <wp:anchor distT="0" distB="0" distL="114300" distR="114300" simplePos="0" relativeHeight="251660288" behindDoc="1" locked="0" layoutInCell="1" allowOverlap="1" wp14:anchorId="1C44EEF0" wp14:editId="40DB8549">
              <wp:simplePos x="0" y="0"/>
              <wp:positionH relativeFrom="margin">
                <wp:align>center</wp:align>
              </wp:positionH>
              <wp:positionV relativeFrom="margin">
                <wp:align>center</wp:align>
              </wp:positionV>
              <wp:extent cx="7955280" cy="2651760"/>
              <wp:effectExtent l="0" t="1657350" r="0" b="1739265"/>
              <wp:wrapNone/>
              <wp:docPr id="3" name="WordArt 10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5280" cy="2651760"/>
                      </a:xfrm>
                      <a:prstGeom prst="rect">
                        <a:avLst/>
                      </a:prstGeom>
                    </wps:spPr>
                    <wps:txbx>
                      <w:txbxContent>
                        <w:p w14:paraId="44B38024" w14:textId="77777777" w:rsidR="000E3920" w:rsidRDefault="000E3920" w:rsidP="000E3920">
                          <w:pPr>
                            <w:jc w:val="center"/>
                            <w:rPr>
                              <w:rFonts w:ascii="Arial" w:hAnsi="Arial" w:cs="Arial"/>
                              <w:color w:val="D3D3D3"/>
                              <w:sz w:val="72"/>
                              <w:szCs w:val="72"/>
                              <w14:textOutline w14:w="9525" w14:cap="flat" w14:cmpd="sng" w14:algn="ctr">
                                <w14:solidFill>
                                  <w14:srgbClr w14:val="D3D3D3"/>
                                </w14:solidFill>
                                <w14:prstDash w14:val="solid"/>
                                <w14:round/>
                              </w14:textOutline>
                            </w:rPr>
                          </w:pPr>
                          <w:r>
                            <w:rPr>
                              <w:rFonts w:ascii="Arial" w:hAnsi="Arial" w:cs="Arial"/>
                              <w:color w:val="D3D3D3"/>
                              <w:sz w:val="72"/>
                              <w:szCs w:val="72"/>
                              <w14:textOutline w14:w="9525" w14:cap="flat" w14:cmpd="sng" w14:algn="ctr">
                                <w14:solidFill>
                                  <w14:srgbClr w14:val="D3D3D3"/>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44EEF0" id="_x0000_t202" coordsize="21600,21600" o:spt="202" path="m,l,21600r21600,l21600,xe">
              <v:stroke joinstyle="miter"/>
              <v:path gradientshapeok="t" o:connecttype="rect"/>
            </v:shapetype>
            <v:shape id="WordArt 1027" o:spid="_x0000_s1026" type="#_x0000_t202" alt="&quot;&quot;" style="position:absolute;margin-left:0;margin-top:0;width:626.4pt;height:208.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S9AEAAMUDAAAOAAAAZHJzL2Uyb0RvYy54bWysU0Fu2zAQvBfoHwjea0kG7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" filled="f" stroked="f">
              <o:lock v:ext="edit" shapetype="t"/>
              <v:textbox style="mso-fit-shape-to-text:t">
                <w:txbxContent>
                  <w:p w14:paraId="44B38024" w14:textId="77777777" w:rsidR="000E3920" w:rsidRDefault="000E3920" w:rsidP="000E3920">
                    <w:pPr>
                      <w:jc w:val="center"/>
                      <w:rPr>
                        <w:rFonts w:ascii="Arial" w:hAnsi="Arial" w:cs="Arial"/>
                        <w:color w:val="D3D3D3"/>
                        <w:sz w:val="72"/>
                        <w:szCs w:val="72"/>
                        <w14:textOutline w14:w="9525" w14:cap="flat" w14:cmpd="sng" w14:algn="ctr">
                          <w14:solidFill>
                            <w14:srgbClr w14:val="D3D3D3"/>
                          </w14:solidFill>
                          <w14:prstDash w14:val="solid"/>
                          <w14:round/>
                        </w14:textOutline>
                      </w:rPr>
                    </w:pPr>
                    <w:r>
                      <w:rPr>
                        <w:rFonts w:ascii="Arial" w:hAnsi="Arial" w:cs="Arial"/>
                        <w:color w:val="D3D3D3"/>
                        <w:sz w:val="72"/>
                        <w:szCs w:val="72"/>
                        <w14:textOutline w14:w="9525" w14:cap="flat" w14:cmpd="sng" w14:algn="ctr">
                          <w14:solidFill>
                            <w14:srgbClr w14:val="D3D3D3"/>
                          </w14:solidFill>
                          <w14:prstDash w14:val="solid"/>
                          <w14:round/>
                        </w14:textOutline>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B2DB" w14:textId="5AB183A1" w:rsidR="00C03A38" w:rsidRDefault="000E3920">
    <w:pPr>
      <w:rPr>
        <w:sz w:val="0"/>
      </w:rPr>
    </w:pPr>
    <w:r>
      <w:rPr>
        <w:noProof/>
      </w:rPr>
      <mc:AlternateContent>
        <mc:Choice Requires="wps">
          <w:drawing>
            <wp:anchor distT="0" distB="0" distL="114300" distR="114300" simplePos="0" relativeHeight="251658240" behindDoc="1" locked="0" layoutInCell="1" allowOverlap="1" wp14:anchorId="1B8F216A" wp14:editId="4B96290C">
              <wp:simplePos x="0" y="0"/>
              <wp:positionH relativeFrom="margin">
                <wp:align>center</wp:align>
              </wp:positionH>
              <wp:positionV relativeFrom="margin">
                <wp:align>center</wp:align>
              </wp:positionV>
              <wp:extent cx="7955280" cy="2651760"/>
              <wp:effectExtent l="0" t="1657350" r="0" b="1739265"/>
              <wp:wrapNone/>
              <wp:docPr id="2" name="WordArt 10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5280" cy="2651760"/>
                      </a:xfrm>
                      <a:prstGeom prst="rect">
                        <a:avLst/>
                      </a:prstGeom>
                    </wps:spPr>
                    <wps:txbx>
                      <w:txbxContent>
                        <w:p w14:paraId="1FE67F5B" w14:textId="77777777" w:rsidR="000E3920" w:rsidRDefault="000E3920" w:rsidP="000E3920">
                          <w:pPr>
                            <w:jc w:val="center"/>
                            <w:rPr>
                              <w:rFonts w:ascii="Arial" w:hAnsi="Arial" w:cs="Arial"/>
                              <w:color w:val="D3D3D3"/>
                              <w:sz w:val="72"/>
                              <w:szCs w:val="72"/>
                              <w14:textOutline w14:w="9525" w14:cap="flat" w14:cmpd="sng" w14:algn="ctr">
                                <w14:solidFill>
                                  <w14:srgbClr w14:val="D3D3D3"/>
                                </w14:solidFill>
                                <w14:prstDash w14:val="solid"/>
                                <w14:round/>
                              </w14:textOutline>
                            </w:rPr>
                          </w:pPr>
                          <w:r>
                            <w:rPr>
                              <w:rFonts w:ascii="Arial" w:hAnsi="Arial" w:cs="Arial"/>
                              <w:color w:val="D3D3D3"/>
                              <w:sz w:val="72"/>
                              <w:szCs w:val="72"/>
                              <w14:textOutline w14:w="9525" w14:cap="flat" w14:cmpd="sng" w14:algn="ctr">
                                <w14:solidFill>
                                  <w14:srgbClr w14:val="D3D3D3"/>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8F216A" id="_x0000_t202" coordsize="21600,21600" o:spt="202" path="m,l,21600r21600,l21600,xe">
              <v:stroke joinstyle="miter"/>
              <v:path gradientshapeok="t" o:connecttype="rect"/>
            </v:shapetype>
            <v:shape id="WordArt 1025" o:spid="_x0000_s1027" type="#_x0000_t202" alt="&quot;&quot;" style="position:absolute;margin-left:0;margin-top:0;width:626.4pt;height:20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S9gEAAMwDAAAOAAAAZHJzL2Uyb0RvYy54bWysU0Fu2zAQvBfoHwjea0kG7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" filled="f" stroked="f">
              <o:lock v:ext="edit" shapetype="t"/>
              <v:textbox style="mso-fit-shape-to-text:t">
                <w:txbxContent>
                  <w:p w14:paraId="1FE67F5B" w14:textId="77777777" w:rsidR="000E3920" w:rsidRDefault="000E3920" w:rsidP="000E3920">
                    <w:pPr>
                      <w:jc w:val="center"/>
                      <w:rPr>
                        <w:rFonts w:ascii="Arial" w:hAnsi="Arial" w:cs="Arial"/>
                        <w:color w:val="D3D3D3"/>
                        <w:sz w:val="72"/>
                        <w:szCs w:val="72"/>
                        <w14:textOutline w14:w="9525" w14:cap="flat" w14:cmpd="sng" w14:algn="ctr">
                          <w14:solidFill>
                            <w14:srgbClr w14:val="D3D3D3"/>
                          </w14:solidFill>
                          <w14:prstDash w14:val="solid"/>
                          <w14:round/>
                        </w14:textOutline>
                      </w:rPr>
                    </w:pPr>
                    <w:r>
                      <w:rPr>
                        <w:rFonts w:ascii="Arial" w:hAnsi="Arial" w:cs="Arial"/>
                        <w:color w:val="D3D3D3"/>
                        <w:sz w:val="72"/>
                        <w:szCs w:val="72"/>
                        <w14:textOutline w14:w="9525" w14:cap="flat" w14:cmpd="sng" w14:algn="ctr">
                          <w14:solidFill>
                            <w14:srgbClr w14:val="D3D3D3"/>
                          </w14:solidFill>
                          <w14:prstDash w14:val="solid"/>
                          <w14:round/>
                        </w14:textOutline>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1E2C" w14:textId="735F2671" w:rsidR="00C03A38" w:rsidRDefault="000E3920">
    <w:pPr>
      <w:rPr>
        <w:sz w:val="0"/>
      </w:rPr>
    </w:pPr>
    <w:r>
      <w:rPr>
        <w:noProof/>
      </w:rPr>
      <mc:AlternateContent>
        <mc:Choice Requires="wps">
          <w:drawing>
            <wp:anchor distT="0" distB="0" distL="114300" distR="114300" simplePos="0" relativeHeight="251659264" behindDoc="1" locked="0" layoutInCell="1" allowOverlap="1" wp14:anchorId="5D01AA23" wp14:editId="5AA7D339">
              <wp:simplePos x="0" y="0"/>
              <wp:positionH relativeFrom="margin">
                <wp:align>center</wp:align>
              </wp:positionH>
              <wp:positionV relativeFrom="margin">
                <wp:align>center</wp:align>
              </wp:positionV>
              <wp:extent cx="7955280" cy="2651760"/>
              <wp:effectExtent l="0" t="1657350" r="0" b="1739265"/>
              <wp:wrapNone/>
              <wp:docPr id="1" name="WordArt 1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5280" cy="2651760"/>
                      </a:xfrm>
                      <a:prstGeom prst="rect">
                        <a:avLst/>
                      </a:prstGeom>
                    </wps:spPr>
                    <wps:txbx>
                      <w:txbxContent>
                        <w:p w14:paraId="3B9049EA" w14:textId="77777777" w:rsidR="000E3920" w:rsidRDefault="000E3920" w:rsidP="000E3920">
                          <w:pPr>
                            <w:jc w:val="center"/>
                            <w:rPr>
                              <w:rFonts w:ascii="Arial" w:hAnsi="Arial" w:cs="Arial"/>
                              <w:color w:val="D3D3D3"/>
                              <w:sz w:val="72"/>
                              <w:szCs w:val="72"/>
                              <w14:textOutline w14:w="9525" w14:cap="flat" w14:cmpd="sng" w14:algn="ctr">
                                <w14:solidFill>
                                  <w14:srgbClr w14:val="D3D3D3"/>
                                </w14:solidFill>
                                <w14:prstDash w14:val="solid"/>
                                <w14:round/>
                              </w14:textOutline>
                            </w:rPr>
                          </w:pPr>
                          <w:r>
                            <w:rPr>
                              <w:rFonts w:ascii="Arial" w:hAnsi="Arial" w:cs="Arial"/>
                              <w:color w:val="D3D3D3"/>
                              <w:sz w:val="72"/>
                              <w:szCs w:val="72"/>
                              <w14:textOutline w14:w="9525" w14:cap="flat" w14:cmpd="sng" w14:algn="ctr">
                                <w14:solidFill>
                                  <w14:srgbClr w14:val="D3D3D3"/>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01AA23" id="_x0000_t202" coordsize="21600,21600" o:spt="202" path="m,l,21600r21600,l21600,xe">
              <v:stroke joinstyle="miter"/>
              <v:path gradientshapeok="t" o:connecttype="rect"/>
            </v:shapetype>
            <v:shape id="WordArt 1026" o:spid="_x0000_s1028" type="#_x0000_t202" alt="&quot;&quot;" style="position:absolute;margin-left:0;margin-top:0;width:626.4pt;height:20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qy9wEAAMwDAAAOAAAAZHJzL2Uyb0RvYy54bWysU0Fu2zAQvBfoHwjea0kG7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" filled="f" stroked="f">
              <o:lock v:ext="edit" shapetype="t"/>
              <v:textbox style="mso-fit-shape-to-text:t">
                <w:txbxContent>
                  <w:p w14:paraId="3B9049EA" w14:textId="77777777" w:rsidR="000E3920" w:rsidRDefault="000E3920" w:rsidP="000E3920">
                    <w:pPr>
                      <w:jc w:val="center"/>
                      <w:rPr>
                        <w:rFonts w:ascii="Arial" w:hAnsi="Arial" w:cs="Arial"/>
                        <w:color w:val="D3D3D3"/>
                        <w:sz w:val="72"/>
                        <w:szCs w:val="72"/>
                        <w14:textOutline w14:w="9525" w14:cap="flat" w14:cmpd="sng" w14:algn="ctr">
                          <w14:solidFill>
                            <w14:srgbClr w14:val="D3D3D3"/>
                          </w14:solidFill>
                          <w14:prstDash w14:val="solid"/>
                          <w14:round/>
                        </w14:textOutline>
                      </w:rPr>
                    </w:pPr>
                    <w:r>
                      <w:rPr>
                        <w:rFonts w:ascii="Arial" w:hAnsi="Arial" w:cs="Arial"/>
                        <w:color w:val="D3D3D3"/>
                        <w:sz w:val="72"/>
                        <w:szCs w:val="72"/>
                        <w14:textOutline w14:w="9525" w14:cap="flat" w14:cmpd="sng" w14:algn="ctr">
                          <w14:solidFill>
                            <w14:srgbClr w14:val="D3D3D3"/>
                          </w14:solidFill>
                          <w14:prstDash w14:val="solid"/>
                          <w14:round/>
                        </w14:textOutline>
                      </w:rPr>
                      <w:t>Sample</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38"/>
    <w:rsid w:val="000E3920"/>
    <w:rsid w:val="002836A6"/>
    <w:rsid w:val="005B3D5D"/>
    <w:rsid w:val="00866928"/>
    <w:rsid w:val="00C03A38"/>
    <w:rsid w:val="00F8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6D0F3"/>
  <w15:docId w15:val="{E0DF3F2D-AD7A-453B-B02A-9CC23DB2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SectionLandscape">
    <w:name w:val="div_SectionLandscape"/>
    <w:basedOn w:val="Normal"/>
  </w:style>
  <w:style w:type="table" w:customStyle="1" w:styleId="tableMsoTableGrid">
    <w:name w:val="table_MsoTableGrid"/>
    <w:basedOn w:val="TableNormal"/>
    <w:tblPr/>
  </w:style>
  <w:style w:type="table" w:customStyle="1" w:styleId="rptTableNestedNetWorthTable">
    <w:name w:val="rptTableNested NetWorthTable"/>
    <w:basedOn w:val="TableNormal"/>
    <w:tblPr/>
  </w:style>
  <w:style w:type="character" w:styleId="Hyperlink">
    <w:name w:val="Hyperlink"/>
    <w:basedOn w:val="DefaultParagraphFont"/>
    <w:uiPriority w:val="99"/>
    <w:rsid w:val="005832BD"/>
    <w:rPr>
      <w:rFonts w:ascii="Arial" w:eastAsia="Arial" w:hAnsi="Arial" w:cs="Arial"/>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Company>Narwhal Capital Management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Visbal, CFP®, CSLP®</dc:creator>
  <cp:lastModifiedBy>John Grayson</cp:lastModifiedBy>
  <cp:revision>2</cp:revision>
  <dcterms:created xsi:type="dcterms:W3CDTF">2022-01-06T16:47:00Z</dcterms:created>
  <dcterms:modified xsi:type="dcterms:W3CDTF">2022-01-06T16:47:00Z</dcterms:modified>
</cp:coreProperties>
</file>